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 w:themeColor="text1"/>
          <w:sz w:val="28"/>
          <w:szCs w:val="28"/>
        </w:rPr>
      </w:pPr>
      <w:bookmarkStart w:id="0" w:name="_GoBack"/>
      <w:r w:rsidRPr="00327729">
        <w:rPr>
          <w:b/>
          <w:iCs/>
          <w:color w:val="000000" w:themeColor="text1"/>
          <w:sz w:val="28"/>
          <w:szCs w:val="28"/>
        </w:rPr>
        <w:t>Профилактика нарушений осанки и плоскостопия</w:t>
      </w:r>
    </w:p>
    <w:bookmarkEnd w:id="0"/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327729">
        <w:rPr>
          <w:b/>
          <w:i/>
          <w:iCs/>
          <w:color w:val="000000" w:themeColor="text1"/>
          <w:sz w:val="28"/>
          <w:szCs w:val="28"/>
        </w:rPr>
        <w:t>Что такое осанка?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b/>
          <w:bCs/>
          <w:color w:val="000000" w:themeColor="text1"/>
          <w:sz w:val="28"/>
          <w:szCs w:val="28"/>
        </w:rPr>
        <w:t>Осанка</w:t>
      </w:r>
      <w:r w:rsidRPr="00327729">
        <w:rPr>
          <w:color w:val="000000" w:themeColor="text1"/>
          <w:sz w:val="28"/>
          <w:szCs w:val="28"/>
        </w:rPr>
        <w:t> – это привычное положение туловища в пространстве, поза, обусловленная наследственными моментами, зависящими от тонуса мышц, состояния связочного аппарата и выраженности физиологических изгибов позвоночника.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 xml:space="preserve">Формируется осанка с раннего детства в процессе роста ребенка, зависит от гармоничной работы мышц, состояния костной системы, </w:t>
      </w:r>
      <w:proofErr w:type="spellStart"/>
      <w:r w:rsidRPr="00327729">
        <w:rPr>
          <w:color w:val="000000" w:themeColor="text1"/>
          <w:sz w:val="28"/>
          <w:szCs w:val="28"/>
        </w:rPr>
        <w:t>связочно</w:t>
      </w:r>
      <w:proofErr w:type="spellEnd"/>
      <w:r w:rsidRPr="00327729">
        <w:rPr>
          <w:color w:val="000000" w:themeColor="text1"/>
          <w:sz w:val="28"/>
          <w:szCs w:val="28"/>
        </w:rPr>
        <w:t>-суставного и нервно-мышечного аппарата. Осанка может изменяться в зависимости от условий быта, занятий. При правильной осанке физиологические изгибы позвоночника хорошо выражены, имеют равномерный, волнообразный вид, лопатки расположены параллельно и симметрично, плечи развернуты, ноги прямые.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В процессе роста организма по различным неблагоприятным причинам могут возникнуть деформации позвоночника, ног и стоп. Они делятся на врожденные и приобретенные. Последние возникают в результате травм, инфекций, интоксикаций, поражений центральной нервной системы.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Дефекты осанки приводят к нарушению работы органов и систем растущего организма, особенно это сказывается на функциях дыхательного, костно-мышечного аппарата и сердечно-сосудистой системы.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Наиболее частыми нарушениями осанки у детей дошкольного возраста являются крыловидные лопатки, сведенные вперед плечи, асимметрия плечевого пояса и сутулость.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Правильная осанка имеет не только эстетическое, но и физиологическое значение: она способствует нормальной деятельности внутренних органов, о чем говорилось выше, а также создает условия для нормального дыхания через нос. Это способствует меньшему охлаждению верхних дыхательных путей, особенно при активной физической нагрузке</w:t>
      </w:r>
      <w:r w:rsidRPr="00327729">
        <w:rPr>
          <w:b/>
          <w:bCs/>
          <w:color w:val="000000" w:themeColor="text1"/>
          <w:sz w:val="28"/>
          <w:szCs w:val="28"/>
        </w:rPr>
        <w:t>, </w:t>
      </w:r>
      <w:r w:rsidRPr="00327729">
        <w:rPr>
          <w:color w:val="000000" w:themeColor="text1"/>
          <w:sz w:val="28"/>
          <w:szCs w:val="28"/>
        </w:rPr>
        <w:t>например, в беге и прыжках.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lastRenderedPageBreak/>
        <w:t>Так как в дошкольном возрасте осанка полностью не сформирована, неблагоприятные факторы наиболее сильно влияют на детей в период их бурного роста. В этой связи главная задача взрослых – предупредить у ребенка такое серьезное заболевание опорно-двигательного аппарата, как сколиоз.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Конечно, очень многое зависит от наследственности, но не в том смысле, что дети наследуют от своих родителей уже искривленный позвоночник. Нет,</w:t>
      </w:r>
      <w:r w:rsidRPr="00327729">
        <w:rPr>
          <w:b/>
          <w:b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</w:rPr>
        <w:t>обычно дети рождаются с нормальным позвоночником, однако очень часто они перенимают от родителей привычки неправильно стоять, сидеть и ходить, а также вынужденные неудобные позы</w:t>
      </w:r>
      <w:r w:rsidRPr="00327729">
        <w:rPr>
          <w:b/>
          <w:b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</w:rPr>
        <w:t> при чтении, рисовании и письме. Перегружает позвоночник и избыточная масса тела. Но основной причиной дефектов осанки является привычные порочные положения тела при сидении и стоянии.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b/>
          <w:bCs/>
          <w:color w:val="000000" w:themeColor="text1"/>
          <w:sz w:val="28"/>
          <w:szCs w:val="28"/>
        </w:rPr>
        <w:t>Борьбу с неправильной осанкой надо рассматривать как общее оздоровление организма.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В этой связи необходимо особое внимание уделять подбору детской мебели. Стол, стулья и домашняя мебель должны соответствовать росту ребенка, так как низкий стол способствует формированию круглой спины, а слишком высокий – чрезмерному поднятию плеч вверх. Нужно избегать поз, при которых тело ребенка наклонено в сторону, он сидит на одной ноге или при  свободно свисающей руке.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Приучать ребенка к постоянному контролю за положением своего тела необходимо как можно раньше, так как исправление дефектов осанки всегда дело более трудное, чем их предупреждение.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 xml:space="preserve">После занятий, носящих статический характер (рисование, лепка и </w:t>
      </w:r>
      <w:proofErr w:type="spellStart"/>
      <w:r w:rsidRPr="00327729">
        <w:rPr>
          <w:color w:val="000000" w:themeColor="text1"/>
          <w:sz w:val="28"/>
          <w:szCs w:val="28"/>
        </w:rPr>
        <w:t>др</w:t>
      </w:r>
      <w:proofErr w:type="spellEnd"/>
      <w:r w:rsidRPr="00327729">
        <w:rPr>
          <w:color w:val="000000" w:themeColor="text1"/>
          <w:sz w:val="28"/>
          <w:szCs w:val="28"/>
        </w:rPr>
        <w:t>), полезно проводить упражнения с элементами аутотренинга, которые помогают сконцентрировать внимание ребенка на выработке стереотипа правильной осанки, то есть, в конце каждого занятия дети расслабляют мышцы туловища, лежа на спине и выполняя упражнения на релаксацию (под контролем воспитателя или родителей).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lastRenderedPageBreak/>
        <w:t>В утреннюю гимнастику и физкультурные минутки рекомендуется постоянно включать упражнения на укрепление мышц спины и брюшного пресса. Необходимо следить за тем, чтобы во время занятий у детей оба локтя лежали на столе.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Наряду с нарушением осанки у дошкольников часто диагностируется </w:t>
      </w:r>
      <w:r w:rsidRPr="00327729">
        <w:rPr>
          <w:b/>
          <w:bCs/>
          <w:color w:val="000000" w:themeColor="text1"/>
          <w:sz w:val="28"/>
          <w:szCs w:val="28"/>
        </w:rPr>
        <w:t>плоскостопие</w:t>
      </w:r>
      <w:r w:rsidRPr="00327729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</w:rPr>
        <w:t>– это деформация стопы, характеризующаяся уменьшением или отсутствием внутреннего продольного свода стопы и наклона пятки внутрь.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Стопа – это фундамент, опора нашего тела и любое нарушение ее развития может негативно отразиться на осанке ребенка.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Детская стопа по сравнению со взрослой более короткая, широкая и в пяточной области сужена. Пальцы расходятся, в то время как у взрослых они плотно прилегают друг к другу. Кости стоп более мягкие и эластичные, легко поддаются деформации. Мышцы стопы, которые играют важную роль в формировании  свода, относительно слабые. Суставы более подвижные, а связки менее прочны по сравнению со взрослой стопой. Объем движений детской стопы больше, поэтому она менее приспособлена к статическим нагрузкам. Длительная и чрезмерная нагрузка ведет к переутомлению мышц и опущению сводов стоп. Таким образом,</w:t>
      </w:r>
      <w:r w:rsidRPr="00327729">
        <w:rPr>
          <w:b/>
          <w:b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</w:rPr>
        <w:t>в дошкольном возрасте стопа находится на стадии интенсивного развития, поэтому любые неблагоприятные воздействия могут привести к возникновению тех или иных функциональных отклонений, а изменение формы стопы вызывает не только снижение ее функциональных возможностей, но и влияет на положение позвоночника.  Недостаточное развитие мышц и связок стоп крайне неблагоприятно сказывается на развитии многих движений у детей, приводит к снижению двигательной активности и может стать серьезным препятствием для занятий спортом.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 xml:space="preserve">Нередко дети страдают плоскостопием по вине родителей, которые рано начинаю ставить ребенка на ноги и обучать неокрепших детей ходьбе, особенно если у них есть признаки рахита. Наряду с этим одной из причин </w:t>
      </w:r>
      <w:r w:rsidRPr="00327729">
        <w:rPr>
          <w:color w:val="000000" w:themeColor="text1"/>
          <w:sz w:val="28"/>
          <w:szCs w:val="28"/>
        </w:rPr>
        <w:lastRenderedPageBreak/>
        <w:t>плоскостопия является ношение неправильно подобранной обуви, дети часто носят не только тесные, но и очень свободные туфли, ботинки, которые покупаются детям «на вырост».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Для профилактики плоскостопия большое значение имеет создание полноценной физкультурно-оздоровительной среды в ДОУ, которая предусматривает наличие оборудования и инвентаря, способствующего укреплению мышц стопы и голени, а так же оказывающего положительное влияние на формирование сводов стопы (это ребристые и наклонные доски, гимнастическая стенка, обручи, мячи, массажные коврики, гимнастические палки, велосипеды, педали которых имеют конусообразный валик, предназначенный для правильного формирования свода стопы).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Поскольку важными условиями предупреждения деформации стоп является гигиена и подбор обуви, воспитателям и родителям нужно обращать внимание на обувь, в которой дети находятся в помещении, на улице, на физических занятиях. Детская обувь должна иметь закрытую пятку, достаточно гибкую подошву, широкий носок, кроме этого обязательно наличие небольшого каблучка (2см) и ремешка. Недопустимо ношение детьми различных шлепанцев, обуви китайского производства, не прошедших стандартизацию, чешек вне физкультурных занятий, а также тесной и не подходящей по размеру обуви. Категорически запрещается ношение обуви со стоптанными задниками. 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С целью закаливания стоп и профилактики плоскостопия во время занятий физической культурой, утренней гимнастики, а также зарядки после сна, детям полезно заниматься босиком (при соответствующем</w:t>
      </w:r>
      <w:r w:rsidRPr="00327729">
        <w:rPr>
          <w:b/>
          <w:b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  <w:lang w:val="en-US"/>
        </w:rPr>
        <w:t>t</w:t>
      </w:r>
      <w:r w:rsidRPr="00327729">
        <w:rPr>
          <w:color w:val="000000" w:themeColor="text1"/>
          <w:sz w:val="28"/>
          <w:szCs w:val="28"/>
        </w:rPr>
        <w:t>°</w:t>
      </w:r>
      <w:r w:rsidRPr="00327729">
        <w:rPr>
          <w:b/>
          <w:b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</w:rPr>
        <w:t xml:space="preserve">режиме). Температура пола должна быть не ниже +18°. Наряду с этим рекомендуется применение специальных закаливающих процедур для стоп, что способствует  укреплению мышц, связок и суставов, стимулирует активнее точки и зоны, расположенные на стопе и является прекрасным средством профилактики и коррекции плоскостопия. Но основное и самое верное средство – это специальная гимнастика, укрепляющая своды стопы и </w:t>
      </w:r>
      <w:r w:rsidRPr="00327729">
        <w:rPr>
          <w:color w:val="000000" w:themeColor="text1"/>
          <w:sz w:val="28"/>
          <w:szCs w:val="28"/>
        </w:rPr>
        <w:lastRenderedPageBreak/>
        <w:t>голеностопного сустава. Особенно хороший эффект достигается при ее сочетании с массажем голени и стоп.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b/>
          <w:bCs/>
          <w:color w:val="000000" w:themeColor="text1"/>
          <w:sz w:val="28"/>
          <w:szCs w:val="28"/>
        </w:rPr>
        <w:t>Лечение дефектов осанки и деформации опорно-двигательного аппарата должно быть комплексное. Оно предусматривает широкое использование физической культуры совместно с физиотерапией, массажем, закаливанием и гигиеническими процедурами в режиме труда и отдыха.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b/>
          <w:bCs/>
          <w:color w:val="000000" w:themeColor="text1"/>
          <w:sz w:val="28"/>
          <w:szCs w:val="28"/>
        </w:rPr>
        <w:t> </w:t>
      </w:r>
    </w:p>
    <w:p w:rsidR="009F0C23" w:rsidRPr="00327729" w:rsidRDefault="009F0C23" w:rsidP="003277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0C23" w:rsidRPr="0032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A8"/>
    <w:rsid w:val="001710DC"/>
    <w:rsid w:val="00327729"/>
    <w:rsid w:val="009F0C23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B1A3-0575-4CA9-86F2-41A234CC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003</cp:lastModifiedBy>
  <cp:revision>2</cp:revision>
  <dcterms:created xsi:type="dcterms:W3CDTF">2023-12-21T06:10:00Z</dcterms:created>
  <dcterms:modified xsi:type="dcterms:W3CDTF">2023-12-21T06:10:00Z</dcterms:modified>
</cp:coreProperties>
</file>