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086ECE" w:rsidRPr="004415F7" w:rsidRDefault="00086ECE" w:rsidP="00086ECE">
      <w:pPr>
        <w:spacing w:after="160" w:line="259" w:lineRule="auto"/>
        <w:rPr>
          <w:rFonts w:ascii="Britannic Bold" w:hAnsi="Britannic Bold" w:cs="Times New Roman"/>
          <w:b/>
          <w:bCs/>
          <w:sz w:val="44"/>
          <w:szCs w:val="44"/>
        </w:rPr>
      </w:pPr>
      <w:r w:rsidRPr="004415F7">
        <w:rPr>
          <w:rFonts w:ascii="Calibri" w:hAnsi="Calibri" w:cs="Calibri"/>
          <w:b/>
          <w:bCs/>
          <w:sz w:val="44"/>
          <w:szCs w:val="44"/>
        </w:rPr>
        <w:t>Чем</w:t>
      </w:r>
      <w:r w:rsidRPr="004415F7">
        <w:rPr>
          <w:rFonts w:ascii="Britannic Bold" w:hAnsi="Britannic Bold" w:cs="Times New Roman"/>
          <w:b/>
          <w:bCs/>
          <w:sz w:val="44"/>
          <w:szCs w:val="44"/>
        </w:rPr>
        <w:t xml:space="preserve"> </w:t>
      </w:r>
      <w:r w:rsidRPr="004415F7">
        <w:rPr>
          <w:rFonts w:ascii="Calibri" w:hAnsi="Calibri" w:cs="Calibri"/>
          <w:b/>
          <w:bCs/>
          <w:sz w:val="44"/>
          <w:szCs w:val="44"/>
        </w:rPr>
        <w:t>занять</w:t>
      </w:r>
      <w:r w:rsidRPr="004415F7">
        <w:rPr>
          <w:rFonts w:ascii="Britannic Bold" w:hAnsi="Britannic Bold" w:cs="Times New Roman"/>
          <w:b/>
          <w:bCs/>
          <w:sz w:val="44"/>
          <w:szCs w:val="44"/>
        </w:rPr>
        <w:t xml:space="preserve"> </w:t>
      </w:r>
      <w:r w:rsidRPr="004415F7">
        <w:rPr>
          <w:rFonts w:ascii="Calibri" w:hAnsi="Calibri" w:cs="Calibri"/>
          <w:b/>
          <w:bCs/>
          <w:sz w:val="44"/>
          <w:szCs w:val="44"/>
        </w:rPr>
        <w:t>ребенка</w:t>
      </w:r>
      <w:r w:rsidRPr="004415F7">
        <w:rPr>
          <w:rFonts w:ascii="Britannic Bold" w:hAnsi="Britannic Bold" w:cs="Times New Roman"/>
          <w:b/>
          <w:bCs/>
          <w:sz w:val="44"/>
          <w:szCs w:val="44"/>
        </w:rPr>
        <w:t xml:space="preserve"> </w:t>
      </w:r>
      <w:r w:rsidRPr="004415F7">
        <w:rPr>
          <w:rFonts w:ascii="Calibri" w:hAnsi="Calibri" w:cs="Calibri"/>
          <w:b/>
          <w:bCs/>
          <w:sz w:val="44"/>
          <w:szCs w:val="44"/>
        </w:rPr>
        <w:t>в</w:t>
      </w:r>
      <w:r w:rsidRPr="004415F7">
        <w:rPr>
          <w:rFonts w:ascii="Britannic Bold" w:hAnsi="Britannic Bold" w:cs="Times New Roman"/>
          <w:b/>
          <w:bCs/>
          <w:sz w:val="44"/>
          <w:szCs w:val="44"/>
        </w:rPr>
        <w:t xml:space="preserve"> </w:t>
      </w:r>
      <w:r w:rsidRPr="004415F7">
        <w:rPr>
          <w:rFonts w:ascii="Calibri" w:hAnsi="Calibri" w:cs="Calibri"/>
          <w:b/>
          <w:bCs/>
          <w:sz w:val="44"/>
          <w:szCs w:val="44"/>
        </w:rPr>
        <w:t>новогодние</w:t>
      </w:r>
      <w:r w:rsidRPr="004415F7">
        <w:rPr>
          <w:rFonts w:ascii="Britannic Bold" w:hAnsi="Britannic Bold" w:cs="Times New Roman"/>
          <w:b/>
          <w:bCs/>
          <w:sz w:val="44"/>
          <w:szCs w:val="44"/>
        </w:rPr>
        <w:t xml:space="preserve"> </w:t>
      </w:r>
      <w:r w:rsidRPr="004415F7">
        <w:rPr>
          <w:rFonts w:ascii="Calibri" w:hAnsi="Calibri" w:cs="Calibri"/>
          <w:b/>
          <w:bCs/>
          <w:sz w:val="44"/>
          <w:szCs w:val="44"/>
        </w:rPr>
        <w:t>каникулы</w:t>
      </w:r>
      <w:r w:rsidRPr="004415F7">
        <w:rPr>
          <w:rFonts w:ascii="Britannic Bold" w:hAnsi="Britannic Bold" w:cs="Times New Roman"/>
          <w:b/>
          <w:bCs/>
          <w:sz w:val="44"/>
          <w:szCs w:val="44"/>
        </w:rPr>
        <w:t>?</w:t>
      </w:r>
    </w:p>
    <w:p w:rsidR="00086ECE" w:rsidRPr="0040495A" w:rsidRDefault="002C4091" w:rsidP="0040495A">
      <w:pPr>
        <w:spacing w:after="0"/>
        <w:rPr>
          <w:rFonts w:ascii="Times New Roman" w:hAnsi="Times New Roman" w:cs="Times New Roman"/>
          <w:sz w:val="32"/>
          <w:szCs w:val="32"/>
        </w:rPr>
        <w:sectPr w:rsidR="00086ECE" w:rsidRPr="0040495A" w:rsidSect="004415F7">
          <w:pgSz w:w="11906" w:h="16838"/>
          <w:pgMar w:top="568" w:right="850" w:bottom="426" w:left="1701" w:header="708" w:footer="708" w:gutter="0"/>
          <w:cols w:space="708"/>
          <w:docGrid w:linePitch="360"/>
        </w:sectPr>
      </w:pPr>
      <w:r>
        <w:rPr>
          <w:rFonts w:ascii="Times New Roman" w:hAnsi="Times New Roman" w:cs="Times New Roman"/>
          <w:sz w:val="32"/>
          <w:szCs w:val="32"/>
        </w:rPr>
        <w:t xml:space="preserve">       </w:t>
      </w:r>
      <w:r w:rsidR="00086ECE" w:rsidRPr="00086ECE">
        <w:rPr>
          <w:rFonts w:ascii="Times New Roman" w:hAnsi="Times New Roman" w:cs="Times New Roman"/>
          <w:sz w:val="32"/>
          <w:szCs w:val="32"/>
        </w:rPr>
        <w:t>Чтобы новогодние праздники, а вместе с ними и каникулы не прошли скучно, взрослым важно заранее продумать, как же провести совместный досуг с детьми. Предлагаем рассмотреть самые интересные идеи</w:t>
      </w:r>
      <w:r w:rsidR="0040495A">
        <w:rPr>
          <w:rFonts w:ascii="Times New Roman" w:hAnsi="Times New Roman" w:cs="Times New Roman"/>
          <w:sz w:val="32"/>
          <w:szCs w:val="32"/>
        </w:rPr>
        <w:t xml:space="preserve"> «Новогоднего марафона и затей».</w:t>
      </w:r>
    </w:p>
    <w:p w:rsidR="00086ECE" w:rsidRDefault="00086ECE" w:rsidP="0040495A">
      <w:pPr>
        <w:spacing w:after="0"/>
        <w:rPr>
          <w:rFonts w:ascii="Times New Roman" w:hAnsi="Times New Roman" w:cs="Times New Roman"/>
          <w:b/>
          <w:bCs/>
          <w:sz w:val="32"/>
          <w:szCs w:val="32"/>
        </w:rPr>
        <w:sectPr w:rsidR="00086ECE" w:rsidSect="00086ECE">
          <w:type w:val="continuous"/>
          <w:pgSz w:w="11906" w:h="16838"/>
          <w:pgMar w:top="1134" w:right="850" w:bottom="1134" w:left="1701" w:header="708" w:footer="708" w:gutter="0"/>
          <w:cols w:num="2" w:space="708"/>
          <w:docGrid w:linePitch="360"/>
        </w:sectPr>
      </w:pPr>
      <w:r>
        <w:rPr>
          <w:rFonts w:ascii="Times New Roman" w:hAnsi="Times New Roman" w:cs="Times New Roman"/>
          <w:b/>
          <w:bCs/>
          <w:sz w:val="32"/>
          <w:szCs w:val="32"/>
        </w:rPr>
        <w:lastRenderedPageBreak/>
        <w:t xml:space="preserve">                                </w:t>
      </w:r>
    </w:p>
    <w:p w:rsidR="00086ECE" w:rsidRDefault="0040495A" w:rsidP="0040495A">
      <w:pPr>
        <w:spacing w:after="0"/>
        <w:rPr>
          <w:rFonts w:ascii="Times New Roman" w:hAnsi="Times New Roman" w:cs="Times New Roman"/>
          <w:b/>
          <w:bCs/>
          <w:sz w:val="32"/>
          <w:szCs w:val="32"/>
        </w:rPr>
        <w:sectPr w:rsidR="00086ECE" w:rsidSect="00086ECE">
          <w:type w:val="continuous"/>
          <w:pgSz w:w="11906" w:h="16838"/>
          <w:pgMar w:top="1134" w:right="850" w:bottom="1134" w:left="1701" w:header="708" w:footer="708" w:gutter="0"/>
          <w:cols w:space="708"/>
          <w:docGrid w:linePitch="360"/>
        </w:sectPr>
      </w:pPr>
      <w:r>
        <w:rPr>
          <w:rFonts w:ascii="Times New Roman" w:hAnsi="Times New Roman" w:cs="Times New Roman"/>
          <w:b/>
          <w:bCs/>
          <w:sz w:val="32"/>
          <w:szCs w:val="32"/>
        </w:rPr>
        <w:lastRenderedPageBreak/>
        <w:t xml:space="preserve">Новогодний утренник </w:t>
      </w:r>
      <w:r w:rsidR="00086ECE">
        <w:rPr>
          <w:rFonts w:ascii="Times New Roman" w:hAnsi="Times New Roman" w:cs="Times New Roman"/>
          <w:b/>
          <w:bCs/>
          <w:sz w:val="32"/>
          <w:szCs w:val="32"/>
        </w:rPr>
        <w:t xml:space="preserve">    </w:t>
      </w:r>
      <w:r>
        <w:rPr>
          <w:rFonts w:ascii="Times New Roman" w:hAnsi="Times New Roman" w:cs="Times New Roman"/>
          <w:b/>
          <w:bCs/>
          <w:noProof/>
          <w:sz w:val="32"/>
          <w:szCs w:val="32"/>
          <w:lang w:eastAsia="ru-RU"/>
        </w:rPr>
        <w:drawing>
          <wp:anchor distT="0" distB="0" distL="114300" distR="114300" simplePos="0" relativeHeight="251661312" behindDoc="1" locked="0" layoutInCell="1" allowOverlap="1" wp14:anchorId="5512ADCA" wp14:editId="48A2082E">
            <wp:simplePos x="0" y="0"/>
            <wp:positionH relativeFrom="margin">
              <wp:posOffset>-3810</wp:posOffset>
            </wp:positionH>
            <wp:positionV relativeFrom="paragraph">
              <wp:posOffset>358140</wp:posOffset>
            </wp:positionV>
            <wp:extent cx="2752725" cy="1959610"/>
            <wp:effectExtent l="0" t="0" r="9525" b="2540"/>
            <wp:wrapThrough wrapText="bothSides">
              <wp:wrapPolygon edited="0">
                <wp:start x="0" y="0"/>
                <wp:lineTo x="0" y="21418"/>
                <wp:lineTo x="21525" y="21418"/>
                <wp:lineTo x="2152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1959610"/>
                    </a:xfrm>
                    <a:prstGeom prst="rect">
                      <a:avLst/>
                    </a:prstGeom>
                    <a:noFill/>
                  </pic:spPr>
                </pic:pic>
              </a:graphicData>
            </a:graphic>
            <wp14:sizeRelH relativeFrom="margin">
              <wp14:pctWidth>0</wp14:pctWidth>
            </wp14:sizeRelH>
            <wp14:sizeRelV relativeFrom="margin">
              <wp14:pctHeight>0</wp14:pctHeight>
            </wp14:sizeRelV>
          </wp:anchor>
        </w:drawing>
      </w:r>
      <w:r w:rsidR="00086ECE">
        <w:rPr>
          <w:rFonts w:ascii="Times New Roman" w:hAnsi="Times New Roman" w:cs="Times New Roman"/>
          <w:b/>
          <w:bCs/>
          <w:sz w:val="32"/>
          <w:szCs w:val="32"/>
        </w:rPr>
        <w:t xml:space="preserve">                            </w:t>
      </w:r>
    </w:p>
    <w:p w:rsidR="004415F7" w:rsidRPr="00086ECE" w:rsidRDefault="00086ECE" w:rsidP="00086ECE">
      <w:pPr>
        <w:spacing w:after="160" w:line="259" w:lineRule="auto"/>
        <w:rPr>
          <w:rFonts w:ascii="Times New Roman" w:hAnsi="Times New Roman" w:cs="Times New Roman"/>
          <w:sz w:val="32"/>
          <w:szCs w:val="32"/>
        </w:rPr>
      </w:pPr>
      <w:r w:rsidRPr="00086ECE">
        <w:rPr>
          <w:rFonts w:ascii="Times New Roman" w:hAnsi="Times New Roman" w:cs="Times New Roman"/>
          <w:sz w:val="32"/>
          <w:szCs w:val="32"/>
        </w:rPr>
        <w:t>Даже если родители очень устали на работе и не смогли сходить с малышом на предпраздничное мероприятие, ничего страшного. Новогодние утренники могут быть посвящены не только Новому Году, но и Рождеству. На Елку можно взять и друзей малыша, поверьте, что будет много радости и приятных впечатлений. Не стоит забывать о карнавальном костюме, походах в театр и кино.</w:t>
      </w:r>
    </w:p>
    <w:p w:rsidR="00086ECE" w:rsidRPr="00086ECE" w:rsidRDefault="00086ECE" w:rsidP="00086ECE">
      <w:pPr>
        <w:spacing w:after="160" w:line="259" w:lineRule="auto"/>
        <w:rPr>
          <w:rFonts w:ascii="Times New Roman" w:hAnsi="Times New Roman" w:cs="Times New Roman"/>
          <w:b/>
          <w:bCs/>
          <w:sz w:val="32"/>
          <w:szCs w:val="32"/>
        </w:rPr>
      </w:pPr>
      <w:r>
        <w:rPr>
          <w:noProof/>
          <w:lang w:eastAsia="ru-RU"/>
        </w:rPr>
        <w:drawing>
          <wp:anchor distT="0" distB="0" distL="114300" distR="114300" simplePos="0" relativeHeight="251659264" behindDoc="0" locked="0" layoutInCell="1" allowOverlap="1" wp14:anchorId="193A506F" wp14:editId="6D2C76E2">
            <wp:simplePos x="0" y="0"/>
            <wp:positionH relativeFrom="column">
              <wp:posOffset>3444240</wp:posOffset>
            </wp:positionH>
            <wp:positionV relativeFrom="paragraph">
              <wp:posOffset>126365</wp:posOffset>
            </wp:positionV>
            <wp:extent cx="2686050" cy="2014220"/>
            <wp:effectExtent l="0" t="0" r="0" b="5080"/>
            <wp:wrapThrough wrapText="bothSides">
              <wp:wrapPolygon edited="0">
                <wp:start x="0" y="0"/>
                <wp:lineTo x="0" y="21450"/>
                <wp:lineTo x="21447" y="21450"/>
                <wp:lineTo x="21447" y="0"/>
                <wp:lineTo x="0" y="0"/>
              </wp:wrapPolygon>
            </wp:wrapThrough>
            <wp:docPr id="2" name="Рисунок 2" descr="Кинешемская детская школа искусств | Афи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нешемская детская школа искусств | Афиш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2014220"/>
                    </a:xfrm>
                    <a:prstGeom prst="rect">
                      <a:avLst/>
                    </a:prstGeom>
                    <a:noFill/>
                    <a:ln>
                      <a:noFill/>
                    </a:ln>
                  </pic:spPr>
                </pic:pic>
              </a:graphicData>
            </a:graphic>
          </wp:anchor>
        </w:drawing>
      </w:r>
      <w:r w:rsidRPr="00086ECE">
        <w:rPr>
          <w:rFonts w:ascii="Times New Roman" w:hAnsi="Times New Roman" w:cs="Times New Roman"/>
          <w:b/>
          <w:bCs/>
          <w:sz w:val="32"/>
          <w:szCs w:val="32"/>
        </w:rPr>
        <w:t>Домашний концерт</w:t>
      </w:r>
      <w:r>
        <w:rPr>
          <w:rFonts w:ascii="Times New Roman" w:hAnsi="Times New Roman" w:cs="Times New Roman"/>
          <w:b/>
          <w:bCs/>
          <w:sz w:val="32"/>
          <w:szCs w:val="32"/>
        </w:rPr>
        <w:t xml:space="preserve">                    </w:t>
      </w:r>
    </w:p>
    <w:p w:rsidR="0040495A" w:rsidRPr="00086ECE" w:rsidRDefault="00086ECE" w:rsidP="00086ECE">
      <w:pPr>
        <w:spacing w:after="160" w:line="259" w:lineRule="auto"/>
        <w:rPr>
          <w:rFonts w:ascii="Times New Roman" w:hAnsi="Times New Roman" w:cs="Times New Roman"/>
          <w:sz w:val="32"/>
          <w:szCs w:val="32"/>
        </w:rPr>
      </w:pPr>
      <w:r w:rsidRPr="00086ECE">
        <w:rPr>
          <w:rFonts w:ascii="Times New Roman" w:hAnsi="Times New Roman" w:cs="Times New Roman"/>
          <w:sz w:val="32"/>
          <w:szCs w:val="32"/>
        </w:rPr>
        <w:t>Это еще одна прекрасная идея, особенно если в семье есть двое и больше деток. Родители должны дать детям задание, чтобы те придумали сценарий, танцы, веселые конкурсы. В конце представления родители должны поаплодировать и наградить маленьких артистов вкусными подарками.</w:t>
      </w:r>
    </w:p>
    <w:p w:rsidR="00086ECE" w:rsidRPr="00086ECE" w:rsidRDefault="00086ECE" w:rsidP="00086ECE">
      <w:pPr>
        <w:spacing w:after="160" w:line="259" w:lineRule="auto"/>
        <w:rPr>
          <w:rFonts w:ascii="Times New Roman" w:hAnsi="Times New Roman" w:cs="Times New Roman"/>
          <w:b/>
          <w:bCs/>
          <w:sz w:val="32"/>
          <w:szCs w:val="32"/>
        </w:rPr>
      </w:pPr>
      <w:r w:rsidRPr="00086ECE">
        <w:rPr>
          <w:rFonts w:ascii="Times New Roman" w:hAnsi="Times New Roman" w:cs="Times New Roman"/>
          <w:b/>
          <w:bCs/>
          <w:sz w:val="32"/>
          <w:szCs w:val="32"/>
        </w:rPr>
        <w:t>Спорт</w:t>
      </w:r>
      <w:r w:rsidR="0040495A">
        <w:rPr>
          <w:rFonts w:ascii="Times New Roman" w:hAnsi="Times New Roman" w:cs="Times New Roman"/>
          <w:b/>
          <w:bCs/>
          <w:sz w:val="32"/>
          <w:szCs w:val="32"/>
        </w:rPr>
        <w:t xml:space="preserve"> </w:t>
      </w:r>
    </w:p>
    <w:p w:rsidR="00086ECE" w:rsidRPr="00086ECE" w:rsidRDefault="0040495A" w:rsidP="00086ECE">
      <w:pPr>
        <w:spacing w:after="160" w:line="259" w:lineRule="auto"/>
        <w:rPr>
          <w:rFonts w:ascii="Times New Roman" w:hAnsi="Times New Roman" w:cs="Times New Roman"/>
          <w:sz w:val="32"/>
          <w:szCs w:val="32"/>
        </w:rPr>
      </w:pPr>
      <w:r>
        <w:rPr>
          <w:noProof/>
          <w:lang w:eastAsia="ru-RU"/>
        </w:rPr>
        <w:drawing>
          <wp:anchor distT="0" distB="0" distL="114300" distR="114300" simplePos="0" relativeHeight="251662336" behindDoc="0" locked="0" layoutInCell="1" allowOverlap="1" wp14:anchorId="7BD90AD3" wp14:editId="50814859">
            <wp:simplePos x="0" y="0"/>
            <wp:positionH relativeFrom="margin">
              <wp:posOffset>3457575</wp:posOffset>
            </wp:positionH>
            <wp:positionV relativeFrom="paragraph">
              <wp:posOffset>-501650</wp:posOffset>
            </wp:positionV>
            <wp:extent cx="2752725" cy="1835150"/>
            <wp:effectExtent l="0" t="0" r="9525" b="0"/>
            <wp:wrapThrough wrapText="bothSides">
              <wp:wrapPolygon edited="0">
                <wp:start x="0" y="0"/>
                <wp:lineTo x="0" y="21301"/>
                <wp:lineTo x="21525" y="21301"/>
                <wp:lineTo x="21525" y="0"/>
                <wp:lineTo x="0" y="0"/>
              </wp:wrapPolygon>
            </wp:wrapThrough>
            <wp:docPr id="4" name="Рисунок 4" descr="Семейный отдых зимой: куда поехать? | Открывай Россию с Алеан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мейный отдых зимой: куда поехать? | Открывай Россию с Алеан | Дзе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1835150"/>
                    </a:xfrm>
                    <a:prstGeom prst="rect">
                      <a:avLst/>
                    </a:prstGeom>
                    <a:noFill/>
                    <a:ln>
                      <a:noFill/>
                    </a:ln>
                  </pic:spPr>
                </pic:pic>
              </a:graphicData>
            </a:graphic>
          </wp:anchor>
        </w:drawing>
      </w:r>
      <w:r w:rsidR="00086ECE" w:rsidRPr="00086ECE">
        <w:rPr>
          <w:rFonts w:ascii="Times New Roman" w:hAnsi="Times New Roman" w:cs="Times New Roman"/>
          <w:sz w:val="32"/>
          <w:szCs w:val="32"/>
        </w:rPr>
        <w:t>Новогодние каникулы – идеальное время для занятий спортом. Можно посетить каток, либо покататься на лыжах, если конечно есть много снега. А еще есть сноуборд и зимний картинг, мальчикам понравиться кататься на снегоходе. Подростки могут сходить с папами на зимнюю рыбалку.</w:t>
      </w:r>
    </w:p>
    <w:p w:rsidR="00086ECE" w:rsidRPr="00086ECE" w:rsidRDefault="004415F7" w:rsidP="00086ECE">
      <w:pPr>
        <w:spacing w:after="160" w:line="259" w:lineRule="auto"/>
        <w:rPr>
          <w:rFonts w:ascii="Times New Roman" w:hAnsi="Times New Roman" w:cs="Times New Roman"/>
          <w:b/>
          <w:bCs/>
          <w:sz w:val="32"/>
          <w:szCs w:val="32"/>
        </w:rPr>
      </w:pPr>
      <w:r>
        <w:rPr>
          <w:noProof/>
          <w:lang w:eastAsia="ru-RU"/>
        </w:rPr>
        <w:lastRenderedPageBreak/>
        <w:drawing>
          <wp:anchor distT="0" distB="0" distL="114300" distR="114300" simplePos="0" relativeHeight="251663360" behindDoc="0" locked="0" layoutInCell="1" allowOverlap="1" wp14:anchorId="60340128" wp14:editId="461D4EFF">
            <wp:simplePos x="0" y="0"/>
            <wp:positionH relativeFrom="column">
              <wp:posOffset>24765</wp:posOffset>
            </wp:positionH>
            <wp:positionV relativeFrom="paragraph">
              <wp:posOffset>7620</wp:posOffset>
            </wp:positionV>
            <wp:extent cx="3038475" cy="1708785"/>
            <wp:effectExtent l="0" t="0" r="9525" b="5715"/>
            <wp:wrapThrough wrapText="bothSides">
              <wp:wrapPolygon edited="0">
                <wp:start x="0" y="0"/>
                <wp:lineTo x="0" y="21431"/>
                <wp:lineTo x="21532" y="21431"/>
                <wp:lineTo x="21532" y="0"/>
                <wp:lineTo x="0" y="0"/>
              </wp:wrapPolygon>
            </wp:wrapThrough>
            <wp:docPr id="5" name="Рисунок 5" descr="Зимние прогулки и игры с ребенком в выходные. счастливая семья мама, папа и  сын вместе строят снеговика в зимнем парке. | Премиу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имние прогулки и игры с ребенком в выходные. счастливая семья мама, папа и  сын вместе строят снеговика в зимнем парке. | Премиум Фот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708785"/>
                    </a:xfrm>
                    <a:prstGeom prst="rect">
                      <a:avLst/>
                    </a:prstGeom>
                    <a:noFill/>
                    <a:ln>
                      <a:noFill/>
                    </a:ln>
                  </pic:spPr>
                </pic:pic>
              </a:graphicData>
            </a:graphic>
          </wp:anchor>
        </w:drawing>
      </w:r>
      <w:r>
        <w:rPr>
          <w:rFonts w:ascii="Times New Roman" w:hAnsi="Times New Roman" w:cs="Times New Roman"/>
          <w:b/>
          <w:bCs/>
          <w:sz w:val="32"/>
          <w:szCs w:val="32"/>
        </w:rPr>
        <w:t xml:space="preserve">                                                                                      </w:t>
      </w:r>
      <w:r w:rsidR="00086ECE" w:rsidRPr="00086ECE">
        <w:rPr>
          <w:rFonts w:ascii="Times New Roman" w:hAnsi="Times New Roman" w:cs="Times New Roman"/>
          <w:b/>
          <w:bCs/>
          <w:sz w:val="32"/>
          <w:szCs w:val="32"/>
        </w:rPr>
        <w:t>Прогулки в парке</w:t>
      </w:r>
    </w:p>
    <w:p w:rsidR="004415F7" w:rsidRPr="004415F7" w:rsidRDefault="00086ECE" w:rsidP="00086ECE">
      <w:pPr>
        <w:rPr>
          <w:rFonts w:ascii="Times New Roman" w:hAnsi="Times New Roman" w:cs="Times New Roman"/>
          <w:sz w:val="32"/>
          <w:szCs w:val="32"/>
        </w:rPr>
      </w:pPr>
      <w:r w:rsidRPr="00086ECE">
        <w:rPr>
          <w:rFonts w:ascii="Times New Roman" w:hAnsi="Times New Roman" w:cs="Times New Roman"/>
          <w:sz w:val="32"/>
          <w:szCs w:val="32"/>
        </w:rPr>
        <w:t>Что может быть лучше прогулок на свежем воздухе? Наверное, только кормление птиц и белок на улице. Природа в зимних парках и садах не затихает. А какое удовольствие получит малыш от катания на санках с горки или прогулки верхом на лошади. Об этом можно долго размышлять – пока не попробуете сами! Кстати можно слепить забавного снеговика.</w:t>
      </w:r>
    </w:p>
    <w:p w:rsidR="004415F7" w:rsidRPr="004415F7" w:rsidRDefault="004415F7" w:rsidP="00086ECE">
      <w:pPr>
        <w:spacing w:after="160" w:line="259" w:lineRule="auto"/>
        <w:rPr>
          <w:rFonts w:ascii="Times New Roman" w:hAnsi="Times New Roman" w:cs="Times New Roman"/>
          <w:b/>
          <w:bCs/>
          <w:sz w:val="32"/>
          <w:szCs w:val="32"/>
        </w:rPr>
      </w:pPr>
      <w:r>
        <w:rPr>
          <w:noProof/>
          <w:lang w:eastAsia="ru-RU"/>
        </w:rPr>
        <w:drawing>
          <wp:anchor distT="0" distB="0" distL="114300" distR="114300" simplePos="0" relativeHeight="251664384" behindDoc="0" locked="0" layoutInCell="1" allowOverlap="1" wp14:anchorId="4E5CF394" wp14:editId="5EF94A08">
            <wp:simplePos x="0" y="0"/>
            <wp:positionH relativeFrom="margin">
              <wp:align>left</wp:align>
            </wp:positionH>
            <wp:positionV relativeFrom="paragraph">
              <wp:posOffset>351790</wp:posOffset>
            </wp:positionV>
            <wp:extent cx="2562225" cy="1708150"/>
            <wp:effectExtent l="0" t="0" r="9525" b="6350"/>
            <wp:wrapThrough wrapText="bothSides">
              <wp:wrapPolygon edited="0">
                <wp:start x="0" y="0"/>
                <wp:lineTo x="0" y="21439"/>
                <wp:lineTo x="21520" y="21439"/>
                <wp:lineTo x="21520" y="0"/>
                <wp:lineTo x="0" y="0"/>
              </wp:wrapPolygon>
            </wp:wrapThrough>
            <wp:docPr id="6" name="Рисунок 6" descr="Что приготовить вместе с детьми: рецепты простых и вкусных блю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приготовить вместе с детьми: рецепты простых и вкусных блю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ECE" w:rsidRPr="00086ECE">
        <w:rPr>
          <w:rFonts w:ascii="Times New Roman" w:hAnsi="Times New Roman" w:cs="Times New Roman"/>
          <w:b/>
          <w:bCs/>
          <w:sz w:val="32"/>
          <w:szCs w:val="32"/>
        </w:rPr>
        <w:t>Приготовьте с ребенком вкусное блюдо</w:t>
      </w:r>
      <w:r>
        <w:rPr>
          <w:rFonts w:ascii="Times New Roman" w:hAnsi="Times New Roman" w:cs="Times New Roman"/>
          <w:b/>
          <w:bCs/>
          <w:sz w:val="32"/>
          <w:szCs w:val="32"/>
        </w:rPr>
        <w:t xml:space="preserve">   </w:t>
      </w:r>
      <w:r>
        <w:rPr>
          <w:noProof/>
          <w:lang w:eastAsia="ru-RU"/>
        </w:rPr>
        <w:t xml:space="preserve">              </w:t>
      </w:r>
    </w:p>
    <w:p w:rsidR="00086ECE" w:rsidRPr="00086ECE" w:rsidRDefault="00086ECE" w:rsidP="00086ECE">
      <w:pPr>
        <w:spacing w:after="160" w:line="259" w:lineRule="auto"/>
        <w:rPr>
          <w:rFonts w:ascii="Times New Roman" w:hAnsi="Times New Roman" w:cs="Times New Roman"/>
          <w:sz w:val="32"/>
          <w:szCs w:val="32"/>
        </w:rPr>
      </w:pPr>
      <w:r w:rsidRPr="00086ECE">
        <w:rPr>
          <w:rFonts w:ascii="Times New Roman" w:hAnsi="Times New Roman" w:cs="Times New Roman"/>
          <w:sz w:val="32"/>
          <w:szCs w:val="32"/>
        </w:rPr>
        <w:t>Идея будет особенно интересной, если на вечер вы запланируете совместный просмотр Новогодней сказки или комедии. Заранее нужно найти рецепт блюда, это может быть пицца, пряники, картошка фри, салат. Также возьмите малыша с собой в магазин, дайте ему возможность самостоятельно выбирать продукты, но только под «незаметным» контролем. Поверьте, что кушать приготовленное с ребенком блюдо за компанию перед телевизором очень приятное занятие, да и малыш почувствует себя самостоятельным и взрослым.</w:t>
      </w:r>
    </w:p>
    <w:p w:rsidR="00086ECE" w:rsidRPr="00086ECE" w:rsidRDefault="004415F7" w:rsidP="00086ECE">
      <w:pPr>
        <w:spacing w:after="160" w:line="259" w:lineRule="auto"/>
        <w:rPr>
          <w:rFonts w:ascii="Times New Roman" w:hAnsi="Times New Roman" w:cs="Times New Roman"/>
          <w:b/>
          <w:bCs/>
          <w:sz w:val="32"/>
          <w:szCs w:val="32"/>
        </w:rPr>
      </w:pPr>
      <w:r>
        <w:rPr>
          <w:noProof/>
          <w:lang w:eastAsia="ru-RU"/>
        </w:rPr>
        <w:drawing>
          <wp:anchor distT="0" distB="0" distL="114300" distR="114300" simplePos="0" relativeHeight="251665408" behindDoc="0" locked="0" layoutInCell="1" allowOverlap="1" wp14:anchorId="09B31557" wp14:editId="364657A3">
            <wp:simplePos x="0" y="0"/>
            <wp:positionH relativeFrom="margin">
              <wp:align>right</wp:align>
            </wp:positionH>
            <wp:positionV relativeFrom="paragraph">
              <wp:posOffset>6985</wp:posOffset>
            </wp:positionV>
            <wp:extent cx="1981200" cy="2305050"/>
            <wp:effectExtent l="0" t="0" r="0" b="0"/>
            <wp:wrapThrough wrapText="bothSides">
              <wp:wrapPolygon edited="0">
                <wp:start x="0" y="0"/>
                <wp:lineTo x="0" y="21421"/>
                <wp:lineTo x="21392" y="21421"/>
                <wp:lineTo x="21392" y="0"/>
                <wp:lineTo x="0" y="0"/>
              </wp:wrapPolygon>
            </wp:wrapThrough>
            <wp:docPr id="7" name="Рисунок 7" descr="Советы воспитателей дошкольного образования © Детский сад д.Новая По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воспитателей дошкольного образования © Детский сад д.Новая Попи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anchor>
        </w:drawing>
      </w:r>
      <w:r w:rsidR="00086ECE" w:rsidRPr="00086ECE">
        <w:rPr>
          <w:rFonts w:ascii="Times New Roman" w:hAnsi="Times New Roman" w:cs="Times New Roman"/>
          <w:b/>
          <w:bCs/>
          <w:sz w:val="32"/>
          <w:szCs w:val="32"/>
        </w:rPr>
        <w:t>Домашние обязанности</w:t>
      </w:r>
      <w:r>
        <w:rPr>
          <w:rFonts w:ascii="Times New Roman" w:hAnsi="Times New Roman" w:cs="Times New Roman"/>
          <w:b/>
          <w:bCs/>
          <w:sz w:val="32"/>
          <w:szCs w:val="32"/>
        </w:rPr>
        <w:t xml:space="preserve">        </w:t>
      </w:r>
    </w:p>
    <w:p w:rsidR="00086ECE" w:rsidRDefault="00086ECE" w:rsidP="00086ECE">
      <w:pPr>
        <w:rPr>
          <w:rFonts w:ascii="Times New Roman" w:hAnsi="Times New Roman" w:cs="Times New Roman"/>
          <w:sz w:val="32"/>
          <w:szCs w:val="32"/>
        </w:rPr>
      </w:pPr>
      <w:r w:rsidRPr="00086ECE">
        <w:rPr>
          <w:rFonts w:ascii="Times New Roman" w:hAnsi="Times New Roman" w:cs="Times New Roman"/>
          <w:sz w:val="32"/>
          <w:szCs w:val="32"/>
        </w:rPr>
        <w:t>Не стоит акцентировать внимание только на играх и развлечениях. Ребенок не дол</w:t>
      </w:r>
      <w:r w:rsidR="004415F7">
        <w:rPr>
          <w:rFonts w:ascii="Times New Roman" w:hAnsi="Times New Roman" w:cs="Times New Roman"/>
          <w:sz w:val="32"/>
          <w:szCs w:val="32"/>
        </w:rPr>
        <w:t xml:space="preserve">жен забывать о домашних делах. </w:t>
      </w:r>
      <w:r w:rsidRPr="00086ECE">
        <w:rPr>
          <w:rFonts w:ascii="Times New Roman" w:hAnsi="Times New Roman" w:cs="Times New Roman"/>
          <w:sz w:val="32"/>
          <w:szCs w:val="32"/>
        </w:rPr>
        <w:t xml:space="preserve"> Уходя на работу или по делам, всегда оставляйте список дел, только в пределах разумного и, конечно же, в соответствии возраста ребенка. Помыть посуду, вытереть пыль, сложить вещи и полить растения, в принципе задания – не сложные!</w:t>
      </w:r>
    </w:p>
    <w:p w:rsidR="004415F7" w:rsidRPr="00086ECE" w:rsidRDefault="004415F7" w:rsidP="00086ECE">
      <w:pPr>
        <w:spacing w:after="160" w:line="259" w:lineRule="auto"/>
        <w:rPr>
          <w:rFonts w:ascii="Times New Roman" w:hAnsi="Times New Roman" w:cs="Times New Roman"/>
          <w:sz w:val="32"/>
          <w:szCs w:val="32"/>
        </w:rPr>
      </w:pPr>
    </w:p>
    <w:p w:rsidR="00086ECE" w:rsidRDefault="00086ECE" w:rsidP="00086ECE">
      <w:pPr>
        <w:spacing w:after="160" w:line="259" w:lineRule="auto"/>
        <w:rPr>
          <w:rFonts w:ascii="Times New Roman" w:hAnsi="Times New Roman" w:cs="Times New Roman"/>
          <w:sz w:val="32"/>
          <w:szCs w:val="32"/>
        </w:rPr>
      </w:pPr>
      <w:r w:rsidRPr="00086ECE">
        <w:rPr>
          <w:rFonts w:ascii="Times New Roman" w:hAnsi="Times New Roman" w:cs="Times New Roman"/>
          <w:sz w:val="32"/>
          <w:szCs w:val="32"/>
        </w:rPr>
        <w:lastRenderedPageBreak/>
        <w:t>Подводя итоги, следует дать небольшой совет родителям, старайтесь уделять больше внимания деткам, перед сном расскажите интересную сказку или историю, почитайте вместе книгу, а в свободное время займитесь рукоделием.</w:t>
      </w:r>
    </w:p>
    <w:p w:rsidR="002C4091" w:rsidRDefault="002C4091" w:rsidP="00086ECE">
      <w:pPr>
        <w:spacing w:after="160" w:line="259" w:lineRule="auto"/>
        <w:rPr>
          <w:rFonts w:ascii="Times New Roman" w:hAnsi="Times New Roman" w:cs="Times New Roman"/>
          <w:sz w:val="32"/>
          <w:szCs w:val="32"/>
        </w:rPr>
      </w:pPr>
    </w:p>
    <w:p w:rsidR="002C4091" w:rsidRDefault="002C4091" w:rsidP="00086ECE">
      <w:pPr>
        <w:spacing w:after="160" w:line="259" w:lineRule="auto"/>
        <w:rPr>
          <w:rFonts w:ascii="Times New Roman" w:hAnsi="Times New Roman" w:cs="Times New Roman"/>
          <w:sz w:val="32"/>
          <w:szCs w:val="32"/>
        </w:rPr>
      </w:pPr>
    </w:p>
    <w:p w:rsidR="002C4091" w:rsidRDefault="002C4091" w:rsidP="00086ECE">
      <w:pPr>
        <w:spacing w:after="160" w:line="259" w:lineRule="auto"/>
        <w:rPr>
          <w:rFonts w:ascii="Times New Roman" w:hAnsi="Times New Roman" w:cs="Times New Roman"/>
          <w:sz w:val="32"/>
          <w:szCs w:val="32"/>
        </w:rPr>
      </w:pPr>
    </w:p>
    <w:p w:rsidR="002C4091" w:rsidRPr="002C4091" w:rsidRDefault="002C4091" w:rsidP="002C4091">
      <w:pPr>
        <w:spacing w:after="0" w:line="259" w:lineRule="auto"/>
        <w:jc w:val="center"/>
        <w:rPr>
          <w:rFonts w:ascii="Times New Roman" w:hAnsi="Times New Roman" w:cs="Times New Roman"/>
          <w:i/>
          <w:sz w:val="32"/>
          <w:szCs w:val="32"/>
        </w:rPr>
      </w:pPr>
      <w:r>
        <w:rPr>
          <w:rFonts w:ascii="Times New Roman" w:hAnsi="Times New Roman" w:cs="Times New Roman"/>
          <w:sz w:val="32"/>
          <w:szCs w:val="32"/>
        </w:rPr>
        <w:t xml:space="preserve">                                                      </w:t>
      </w:r>
      <w:r w:rsidRPr="002C4091">
        <w:rPr>
          <w:rFonts w:ascii="Times New Roman" w:hAnsi="Times New Roman" w:cs="Times New Roman"/>
          <w:i/>
          <w:sz w:val="32"/>
          <w:szCs w:val="32"/>
        </w:rPr>
        <w:t>С уважением, воспитатели:</w:t>
      </w:r>
    </w:p>
    <w:p w:rsidR="002C4091" w:rsidRPr="002C4091" w:rsidRDefault="002C4091" w:rsidP="002C4091">
      <w:pPr>
        <w:spacing w:after="0" w:line="259" w:lineRule="auto"/>
        <w:jc w:val="right"/>
        <w:rPr>
          <w:rFonts w:ascii="Times New Roman" w:hAnsi="Times New Roman" w:cs="Times New Roman"/>
          <w:i/>
          <w:sz w:val="32"/>
          <w:szCs w:val="32"/>
        </w:rPr>
      </w:pPr>
      <w:r w:rsidRPr="002C4091">
        <w:rPr>
          <w:rFonts w:ascii="Times New Roman" w:hAnsi="Times New Roman" w:cs="Times New Roman"/>
          <w:i/>
          <w:sz w:val="32"/>
          <w:szCs w:val="32"/>
        </w:rPr>
        <w:t>Поветкина О.Г. и Гребцова И.В.</w:t>
      </w:r>
    </w:p>
    <w:p w:rsidR="00A97049" w:rsidRPr="00086ECE" w:rsidRDefault="00A97049">
      <w:pPr>
        <w:rPr>
          <w:rFonts w:ascii="Times New Roman" w:hAnsi="Times New Roman" w:cs="Times New Roman"/>
          <w:sz w:val="32"/>
          <w:szCs w:val="32"/>
        </w:rPr>
      </w:pPr>
      <w:bookmarkStart w:id="0" w:name="_GoBack"/>
      <w:bookmarkEnd w:id="0"/>
    </w:p>
    <w:sectPr w:rsidR="00A97049" w:rsidRPr="00086ECE" w:rsidSect="0040495A">
      <w:type w:val="continuous"/>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E"/>
    <w:rsid w:val="00086ECE"/>
    <w:rsid w:val="002C4091"/>
    <w:rsid w:val="0040495A"/>
    <w:rsid w:val="004415F7"/>
    <w:rsid w:val="00892299"/>
    <w:rsid w:val="00A9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F99A"/>
  <w15:chartTrackingRefBased/>
  <w15:docId w15:val="{5F27AF9C-B003-4A26-A7A4-236C0C8B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91"/>
  </w:style>
  <w:style w:type="paragraph" w:styleId="1">
    <w:name w:val="heading 1"/>
    <w:basedOn w:val="a"/>
    <w:next w:val="a"/>
    <w:link w:val="10"/>
    <w:uiPriority w:val="9"/>
    <w:qFormat/>
    <w:rsid w:val="002C409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C409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2C409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2C409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2C409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2C409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2C409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2C4091"/>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2C409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ECE"/>
    <w:rPr>
      <w:color w:val="0563C1" w:themeColor="hyperlink"/>
      <w:u w:val="single"/>
    </w:rPr>
  </w:style>
  <w:style w:type="character" w:customStyle="1" w:styleId="10">
    <w:name w:val="Заголовок 1 Знак"/>
    <w:basedOn w:val="a0"/>
    <w:link w:val="1"/>
    <w:uiPriority w:val="9"/>
    <w:rsid w:val="002C40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C4091"/>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2C4091"/>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2C4091"/>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2C4091"/>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2C4091"/>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2C4091"/>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2C4091"/>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2C4091"/>
    <w:rPr>
      <w:rFonts w:asciiTheme="majorHAnsi" w:eastAsiaTheme="majorEastAsia" w:hAnsiTheme="majorHAnsi" w:cstheme="majorBidi"/>
      <w:b/>
      <w:bCs/>
      <w:i/>
      <w:iCs/>
      <w:color w:val="44546A" w:themeColor="text2"/>
    </w:rPr>
  </w:style>
  <w:style w:type="paragraph" w:styleId="a4">
    <w:name w:val="caption"/>
    <w:basedOn w:val="a"/>
    <w:next w:val="a"/>
    <w:uiPriority w:val="35"/>
    <w:semiHidden/>
    <w:unhideWhenUsed/>
    <w:qFormat/>
    <w:rsid w:val="002C4091"/>
    <w:pPr>
      <w:spacing w:line="240" w:lineRule="auto"/>
    </w:pPr>
    <w:rPr>
      <w:b/>
      <w:bCs/>
      <w:smallCaps/>
      <w:color w:val="595959" w:themeColor="text1" w:themeTint="A6"/>
      <w:spacing w:val="6"/>
    </w:rPr>
  </w:style>
  <w:style w:type="paragraph" w:styleId="a5">
    <w:name w:val="Title"/>
    <w:basedOn w:val="a"/>
    <w:next w:val="a"/>
    <w:link w:val="a6"/>
    <w:uiPriority w:val="10"/>
    <w:qFormat/>
    <w:rsid w:val="002C409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Заголовок Знак"/>
    <w:basedOn w:val="a0"/>
    <w:link w:val="a5"/>
    <w:uiPriority w:val="10"/>
    <w:rsid w:val="002C4091"/>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2C4091"/>
    <w:pPr>
      <w:numPr>
        <w:ilvl w:val="1"/>
      </w:numPr>
      <w:spacing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2C4091"/>
    <w:rPr>
      <w:rFonts w:asciiTheme="majorHAnsi" w:eastAsiaTheme="majorEastAsia" w:hAnsiTheme="majorHAnsi" w:cstheme="majorBidi"/>
      <w:sz w:val="24"/>
      <w:szCs w:val="24"/>
    </w:rPr>
  </w:style>
  <w:style w:type="character" w:styleId="a9">
    <w:name w:val="Strong"/>
    <w:basedOn w:val="a0"/>
    <w:uiPriority w:val="22"/>
    <w:qFormat/>
    <w:rsid w:val="002C4091"/>
    <w:rPr>
      <w:b/>
      <w:bCs/>
    </w:rPr>
  </w:style>
  <w:style w:type="character" w:styleId="aa">
    <w:name w:val="Emphasis"/>
    <w:basedOn w:val="a0"/>
    <w:uiPriority w:val="20"/>
    <w:qFormat/>
    <w:rsid w:val="002C4091"/>
    <w:rPr>
      <w:i/>
      <w:iCs/>
    </w:rPr>
  </w:style>
  <w:style w:type="paragraph" w:styleId="ab">
    <w:name w:val="No Spacing"/>
    <w:uiPriority w:val="1"/>
    <w:qFormat/>
    <w:rsid w:val="002C4091"/>
    <w:pPr>
      <w:spacing w:after="0" w:line="240" w:lineRule="auto"/>
    </w:pPr>
  </w:style>
  <w:style w:type="paragraph" w:styleId="21">
    <w:name w:val="Quote"/>
    <w:basedOn w:val="a"/>
    <w:next w:val="a"/>
    <w:link w:val="22"/>
    <w:uiPriority w:val="29"/>
    <w:qFormat/>
    <w:rsid w:val="002C4091"/>
    <w:pPr>
      <w:spacing w:before="160"/>
      <w:ind w:left="720" w:right="720"/>
    </w:pPr>
    <w:rPr>
      <w:i/>
      <w:iCs/>
      <w:color w:val="404040" w:themeColor="text1" w:themeTint="BF"/>
    </w:rPr>
  </w:style>
  <w:style w:type="character" w:customStyle="1" w:styleId="22">
    <w:name w:val="Цитата 2 Знак"/>
    <w:basedOn w:val="a0"/>
    <w:link w:val="21"/>
    <w:uiPriority w:val="29"/>
    <w:rsid w:val="002C4091"/>
    <w:rPr>
      <w:i/>
      <w:iCs/>
      <w:color w:val="404040" w:themeColor="text1" w:themeTint="BF"/>
    </w:rPr>
  </w:style>
  <w:style w:type="paragraph" w:styleId="ac">
    <w:name w:val="Intense Quote"/>
    <w:basedOn w:val="a"/>
    <w:next w:val="a"/>
    <w:link w:val="ad"/>
    <w:uiPriority w:val="30"/>
    <w:qFormat/>
    <w:rsid w:val="002C409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d">
    <w:name w:val="Выделенная цитата Знак"/>
    <w:basedOn w:val="a0"/>
    <w:link w:val="ac"/>
    <w:uiPriority w:val="30"/>
    <w:rsid w:val="002C4091"/>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2C4091"/>
    <w:rPr>
      <w:i/>
      <w:iCs/>
      <w:color w:val="404040" w:themeColor="text1" w:themeTint="BF"/>
    </w:rPr>
  </w:style>
  <w:style w:type="character" w:styleId="af">
    <w:name w:val="Intense Emphasis"/>
    <w:basedOn w:val="a0"/>
    <w:uiPriority w:val="21"/>
    <w:qFormat/>
    <w:rsid w:val="002C4091"/>
    <w:rPr>
      <w:b/>
      <w:bCs/>
      <w:i/>
      <w:iCs/>
    </w:rPr>
  </w:style>
  <w:style w:type="character" w:styleId="af0">
    <w:name w:val="Subtle Reference"/>
    <w:basedOn w:val="a0"/>
    <w:uiPriority w:val="31"/>
    <w:qFormat/>
    <w:rsid w:val="002C4091"/>
    <w:rPr>
      <w:smallCaps/>
      <w:color w:val="404040" w:themeColor="text1" w:themeTint="BF"/>
      <w:u w:val="single" w:color="7F7F7F" w:themeColor="text1" w:themeTint="80"/>
    </w:rPr>
  </w:style>
  <w:style w:type="character" w:styleId="af1">
    <w:name w:val="Intense Reference"/>
    <w:basedOn w:val="a0"/>
    <w:uiPriority w:val="32"/>
    <w:qFormat/>
    <w:rsid w:val="002C4091"/>
    <w:rPr>
      <w:b/>
      <w:bCs/>
      <w:smallCaps/>
      <w:spacing w:val="5"/>
      <w:u w:val="single"/>
    </w:rPr>
  </w:style>
  <w:style w:type="character" w:styleId="af2">
    <w:name w:val="Book Title"/>
    <w:basedOn w:val="a0"/>
    <w:uiPriority w:val="33"/>
    <w:qFormat/>
    <w:rsid w:val="002C4091"/>
    <w:rPr>
      <w:b/>
      <w:bCs/>
      <w:smallCaps/>
    </w:rPr>
  </w:style>
  <w:style w:type="paragraph" w:styleId="af3">
    <w:name w:val="TOC Heading"/>
    <w:basedOn w:val="1"/>
    <w:next w:val="a"/>
    <w:uiPriority w:val="39"/>
    <w:semiHidden/>
    <w:unhideWhenUsed/>
    <w:qFormat/>
    <w:rsid w:val="002C40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9976">
      <w:bodyDiv w:val="1"/>
      <w:marLeft w:val="0"/>
      <w:marRight w:val="0"/>
      <w:marTop w:val="0"/>
      <w:marBottom w:val="0"/>
      <w:divBdr>
        <w:top w:val="none" w:sz="0" w:space="0" w:color="auto"/>
        <w:left w:val="none" w:sz="0" w:space="0" w:color="auto"/>
        <w:bottom w:val="none" w:sz="0" w:space="0" w:color="auto"/>
        <w:right w:val="none" w:sz="0" w:space="0" w:color="auto"/>
      </w:divBdr>
      <w:divsChild>
        <w:div w:id="694188871">
          <w:marLeft w:val="0"/>
          <w:marRight w:val="0"/>
          <w:marTop w:val="0"/>
          <w:marBottom w:val="0"/>
          <w:divBdr>
            <w:top w:val="none" w:sz="0" w:space="0" w:color="auto"/>
            <w:left w:val="none" w:sz="0" w:space="0" w:color="auto"/>
            <w:bottom w:val="none" w:sz="0" w:space="0" w:color="auto"/>
            <w:right w:val="none" w:sz="0" w:space="0" w:color="auto"/>
          </w:divBdr>
          <w:divsChild>
            <w:div w:id="16198897">
              <w:marLeft w:val="0"/>
              <w:marRight w:val="0"/>
              <w:marTop w:val="0"/>
              <w:marBottom w:val="0"/>
              <w:divBdr>
                <w:top w:val="none" w:sz="0" w:space="0" w:color="auto"/>
                <w:left w:val="none" w:sz="0" w:space="0" w:color="auto"/>
                <w:bottom w:val="none" w:sz="0" w:space="0" w:color="auto"/>
                <w:right w:val="none" w:sz="0" w:space="0" w:color="auto"/>
              </w:divBdr>
              <w:divsChild>
                <w:div w:id="11748053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2023-12-04T19:07:00Z</dcterms:created>
  <dcterms:modified xsi:type="dcterms:W3CDTF">2023-12-04T19:07:00Z</dcterms:modified>
</cp:coreProperties>
</file>