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C" w:rsidRPr="00B84F9C" w:rsidRDefault="0038352C" w:rsidP="0038352C">
      <w:pPr>
        <w:spacing w:after="0" w:line="240" w:lineRule="auto"/>
        <w:ind w:firstLine="709"/>
        <w:jc w:val="center"/>
        <w:rPr>
          <w:rFonts w:ascii="Comic Sans MS" w:hAnsi="Comic Sans MS" w:cs="FrankRuehl"/>
          <w:b/>
          <w:color w:val="00B050"/>
          <w:sz w:val="34"/>
          <w:szCs w:val="34"/>
        </w:rPr>
      </w:pPr>
      <w:r w:rsidRPr="00B84F9C">
        <w:rPr>
          <w:rFonts w:ascii="Comic Sans MS" w:hAnsi="Comic Sans MS" w:cs="FrankRuehl"/>
          <w:b/>
          <w:color w:val="00B050"/>
          <w:sz w:val="34"/>
          <w:szCs w:val="34"/>
        </w:rPr>
        <w:t>Адаптация детей к детскому саду</w:t>
      </w:r>
    </w:p>
    <w:p w:rsidR="0038352C" w:rsidRDefault="00B84F9C" w:rsidP="0038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B76A6F" wp14:editId="787AFB63">
            <wp:simplePos x="0" y="0"/>
            <wp:positionH relativeFrom="column">
              <wp:posOffset>-489585</wp:posOffset>
            </wp:positionH>
            <wp:positionV relativeFrom="paragraph">
              <wp:posOffset>53975</wp:posOffset>
            </wp:positionV>
            <wp:extent cx="1847850" cy="18338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2C" w:rsidRPr="0038352C" w:rsidRDefault="0038352C" w:rsidP="0038352C">
      <w:pPr>
        <w:spacing w:after="0" w:line="300" w:lineRule="auto"/>
        <w:ind w:firstLine="709"/>
        <w:jc w:val="both"/>
        <w:rPr>
          <w:rFonts w:ascii="Comic Sans MS" w:hAnsi="Comic Sans MS" w:cs="FrankRuehl"/>
          <w:sz w:val="28"/>
          <w:szCs w:val="26"/>
        </w:rPr>
      </w:pPr>
      <w:r w:rsidRPr="00982876">
        <w:rPr>
          <w:rFonts w:ascii="Comic Sans MS" w:hAnsi="Comic Sans MS" w:cs="FrankRuehl"/>
          <w:b/>
          <w:color w:val="E36C0A" w:themeColor="accent6" w:themeShade="BF"/>
          <w:sz w:val="28"/>
          <w:szCs w:val="26"/>
        </w:rPr>
        <w:t>Адаптация</w:t>
      </w:r>
      <w:r w:rsidRPr="0038352C">
        <w:rPr>
          <w:rFonts w:ascii="Comic Sans MS" w:hAnsi="Comic Sans MS" w:cs="FrankRuehl"/>
          <w:sz w:val="28"/>
          <w:szCs w:val="26"/>
        </w:rPr>
        <w:t xml:space="preserve"> -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6522CB" w:rsidRDefault="006522CB" w:rsidP="006522CB">
      <w:pPr>
        <w:ind w:left="-567"/>
        <w:jc w:val="center"/>
      </w:pPr>
    </w:p>
    <w:p w:rsidR="0038352C" w:rsidRPr="0038352C" w:rsidRDefault="00982876" w:rsidP="006522CB">
      <w:pPr>
        <w:ind w:left="-567"/>
        <w:jc w:val="center"/>
        <w:rPr>
          <w:rFonts w:ascii="Comic Sans MS" w:hAnsi="Comic Sans MS" w:cs="FrankRuehl"/>
          <w:sz w:val="28"/>
          <w:szCs w:val="26"/>
        </w:rPr>
      </w:pPr>
      <w:r>
        <w:br w:type="textWrapping" w:clear="all"/>
      </w:r>
      <w:r w:rsidR="0038352C" w:rsidRPr="0038352C">
        <w:rPr>
          <w:rFonts w:ascii="Comic Sans MS" w:hAnsi="Comic Sans MS" w:cs="FrankRuehl"/>
          <w:sz w:val="28"/>
          <w:szCs w:val="26"/>
        </w:rPr>
        <w:t>Три степени тяжести прохождения острой фазы адаптационного периода:</w:t>
      </w:r>
    </w:p>
    <w:p w:rsidR="0038352C" w:rsidRDefault="0038352C" w:rsidP="006522CB">
      <w:pPr>
        <w:spacing w:after="0" w:line="300" w:lineRule="auto"/>
        <w:ind w:left="-567" w:firstLine="709"/>
        <w:jc w:val="both"/>
        <w:rPr>
          <w:rFonts w:ascii="Comic Sans MS" w:hAnsi="Comic Sans MS" w:cs="Times New Roman"/>
          <w:sz w:val="26"/>
          <w:szCs w:val="26"/>
        </w:rPr>
      </w:pPr>
      <w:r w:rsidRPr="00982876">
        <w:rPr>
          <w:rFonts w:ascii="Comic Sans MS" w:hAnsi="Comic Sans MS" w:cs="Times New Roman"/>
          <w:color w:val="E36C0A" w:themeColor="accent6" w:themeShade="BF"/>
          <w:sz w:val="26"/>
          <w:szCs w:val="26"/>
        </w:rPr>
        <w:t xml:space="preserve">• </w:t>
      </w:r>
      <w:r w:rsidRPr="00982876">
        <w:rPr>
          <w:rFonts w:ascii="Comic Sans MS" w:hAnsi="Comic Sans MS" w:cs="Times New Roman"/>
          <w:b/>
          <w:color w:val="E36C0A" w:themeColor="accent6" w:themeShade="BF"/>
          <w:sz w:val="26"/>
          <w:szCs w:val="26"/>
        </w:rPr>
        <w:t>легкая адаптация</w:t>
      </w:r>
      <w:r w:rsidRPr="00982876">
        <w:rPr>
          <w:rFonts w:ascii="Comic Sans MS" w:hAnsi="Comic Sans MS" w:cs="Times New Roman"/>
          <w:color w:val="E36C0A" w:themeColor="accent6" w:themeShade="BF"/>
          <w:sz w:val="26"/>
          <w:szCs w:val="26"/>
        </w:rPr>
        <w:t xml:space="preserve"> </w:t>
      </w:r>
      <w:r w:rsidRPr="0038352C">
        <w:rPr>
          <w:rFonts w:ascii="Comic Sans MS" w:hAnsi="Comic Sans MS" w:cs="Times New Roman"/>
          <w:sz w:val="26"/>
          <w:szCs w:val="26"/>
        </w:rPr>
        <w:t>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 он не устраивает скандалов, когда мама ведет его в детский сад. Такие дети, как правило, болеют нечасто, хотя в период адаптации "срывы" все же возможны;</w:t>
      </w:r>
    </w:p>
    <w:p w:rsidR="0038352C" w:rsidRDefault="0038352C" w:rsidP="006522CB">
      <w:pPr>
        <w:spacing w:after="0" w:line="300" w:lineRule="auto"/>
        <w:ind w:left="-567" w:firstLine="709"/>
        <w:jc w:val="both"/>
        <w:rPr>
          <w:rFonts w:ascii="Comic Sans MS" w:hAnsi="Comic Sans MS" w:cs="Times New Roman"/>
          <w:sz w:val="26"/>
          <w:szCs w:val="26"/>
        </w:rPr>
      </w:pPr>
      <w:r w:rsidRPr="00982876">
        <w:rPr>
          <w:rFonts w:ascii="Comic Sans MS" w:hAnsi="Comic Sans MS" w:cs="Times New Roman"/>
          <w:color w:val="E36C0A" w:themeColor="accent6" w:themeShade="BF"/>
          <w:sz w:val="26"/>
          <w:szCs w:val="26"/>
        </w:rPr>
        <w:t xml:space="preserve">• </w:t>
      </w:r>
      <w:r w:rsidRPr="00982876">
        <w:rPr>
          <w:rFonts w:ascii="Comic Sans MS" w:hAnsi="Comic Sans MS" w:cs="Times New Roman"/>
          <w:b/>
          <w:color w:val="E36C0A" w:themeColor="accent6" w:themeShade="BF"/>
          <w:sz w:val="26"/>
          <w:szCs w:val="26"/>
        </w:rPr>
        <w:t>адаптация средней тяжести</w:t>
      </w:r>
      <w:r w:rsidRPr="00982876">
        <w:rPr>
          <w:rFonts w:ascii="Comic Sans MS" w:hAnsi="Comic Sans MS" w:cs="Times New Roman"/>
          <w:color w:val="E36C0A" w:themeColor="accent6" w:themeShade="BF"/>
          <w:sz w:val="26"/>
          <w:szCs w:val="26"/>
        </w:rPr>
        <w:t xml:space="preserve"> </w:t>
      </w:r>
      <w:r w:rsidRPr="0038352C">
        <w:rPr>
          <w:rFonts w:ascii="Comic Sans MS" w:hAnsi="Comic Sans MS" w:cs="Times New Roman"/>
          <w:sz w:val="26"/>
          <w:szCs w:val="26"/>
        </w:rPr>
        <w:t>— сдвиги нормализуются в течение месяца  (или 2-х), ребенок на короткое время теряет в весе, есть признаки психического стресса. Малыш может периодически "всплакнуть", но ненадолго. Чаще всего в это время заболеваний не избежать.</w:t>
      </w:r>
    </w:p>
    <w:p w:rsidR="0038352C" w:rsidRDefault="00982876" w:rsidP="006522CB">
      <w:pPr>
        <w:spacing w:after="0" w:line="300" w:lineRule="auto"/>
        <w:ind w:left="-567" w:firstLine="709"/>
        <w:jc w:val="both"/>
        <w:rPr>
          <w:rFonts w:ascii="Comic Sans MS" w:hAnsi="Comic Sans MS" w:cs="Times New Roman"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BC18B2" wp14:editId="470C2E65">
            <wp:simplePos x="0" y="0"/>
            <wp:positionH relativeFrom="column">
              <wp:posOffset>4730115</wp:posOffset>
            </wp:positionH>
            <wp:positionV relativeFrom="paragraph">
              <wp:posOffset>392430</wp:posOffset>
            </wp:positionV>
            <wp:extent cx="1228725" cy="2133600"/>
            <wp:effectExtent l="0" t="0" r="9525" b="0"/>
            <wp:wrapSquare wrapText="bothSides"/>
            <wp:docPr id="4" name="Рисунок 4" descr="H:\клипарт\6926103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клипарт\69261035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52C" w:rsidRPr="00982876">
        <w:rPr>
          <w:rFonts w:ascii="Comic Sans MS" w:hAnsi="Comic Sans MS" w:cs="Times New Roman"/>
          <w:color w:val="E36C0A" w:themeColor="accent6" w:themeShade="BF"/>
          <w:sz w:val="26"/>
          <w:szCs w:val="26"/>
        </w:rPr>
        <w:t xml:space="preserve">• </w:t>
      </w:r>
      <w:r w:rsidR="0038352C" w:rsidRPr="00982876">
        <w:rPr>
          <w:rFonts w:ascii="Comic Sans MS" w:hAnsi="Comic Sans MS" w:cs="Times New Roman"/>
          <w:b/>
          <w:color w:val="E36C0A" w:themeColor="accent6" w:themeShade="BF"/>
          <w:sz w:val="26"/>
          <w:szCs w:val="26"/>
        </w:rPr>
        <w:t>тяжелая адаптация</w:t>
      </w:r>
      <w:r>
        <w:rPr>
          <w:rFonts w:ascii="Comic Sans MS" w:hAnsi="Comic Sans MS" w:cs="Times New Roman"/>
          <w:b/>
          <w:color w:val="E36C0A" w:themeColor="accent6" w:themeShade="BF"/>
          <w:sz w:val="26"/>
          <w:szCs w:val="26"/>
        </w:rPr>
        <w:t xml:space="preserve"> - </w:t>
      </w:r>
      <w:r w:rsidR="0038352C" w:rsidRPr="00982876">
        <w:rPr>
          <w:rFonts w:ascii="Comic Sans MS" w:hAnsi="Comic Sans MS" w:cs="Times New Roman"/>
          <w:b/>
          <w:color w:val="E36C0A" w:themeColor="accent6" w:themeShade="BF"/>
          <w:sz w:val="26"/>
          <w:szCs w:val="26"/>
        </w:rPr>
        <w:t xml:space="preserve"> </w:t>
      </w:r>
      <w:r w:rsidR="0038352C" w:rsidRPr="00982876">
        <w:rPr>
          <w:rFonts w:ascii="Comic Sans MS" w:hAnsi="Comic Sans MS" w:cs="Times New Roman"/>
          <w:sz w:val="26"/>
          <w:szCs w:val="26"/>
        </w:rPr>
        <w:t>длится от 2 до 6 месяцев</w:t>
      </w:r>
      <w:r w:rsidR="0038352C" w:rsidRPr="0038352C">
        <w:rPr>
          <w:rFonts w:ascii="Comic Sans MS" w:hAnsi="Comic Sans MS" w:cs="Times New Roman"/>
          <w:sz w:val="26"/>
          <w:szCs w:val="26"/>
        </w:rPr>
        <w:t xml:space="preserve">; ребенок часто болеет, теряет уже полученные навыки; может наступить как физическое, так и психическое истощение организма. В этот период у ребенка наблюдаются ухудшение аппетита, вплоть до полного отказа от еды, нарушение сна и мочеиспускания, резкие перепады настроения, капризы. </w:t>
      </w:r>
      <w:r w:rsidR="0038352C">
        <w:rPr>
          <w:rFonts w:ascii="Comic Sans MS" w:hAnsi="Comic Sans MS" w:cs="Times New Roman"/>
          <w:sz w:val="26"/>
          <w:szCs w:val="26"/>
        </w:rPr>
        <w:t>М</w:t>
      </w:r>
      <w:r w:rsidR="0038352C" w:rsidRPr="0038352C">
        <w:rPr>
          <w:rFonts w:ascii="Comic Sans MS" w:hAnsi="Comic Sans MS" w:cs="Times New Roman"/>
          <w:sz w:val="26"/>
          <w:szCs w:val="26"/>
        </w:rPr>
        <w:t xml:space="preserve">алыш очень часто болеет - (в данном случае болезнь нередко связана с нежеланием ребенка </w:t>
      </w:r>
      <w:proofErr w:type="gramStart"/>
      <w:r w:rsidR="0038352C" w:rsidRPr="0038352C">
        <w:rPr>
          <w:rFonts w:ascii="Comic Sans MS" w:hAnsi="Comic Sans MS" w:cs="Times New Roman"/>
          <w:sz w:val="26"/>
          <w:szCs w:val="26"/>
        </w:rPr>
        <w:t>идти</w:t>
      </w:r>
      <w:proofErr w:type="gramEnd"/>
      <w:r w:rsidR="0038352C" w:rsidRPr="0038352C">
        <w:rPr>
          <w:rFonts w:ascii="Comic Sans MS" w:hAnsi="Comic Sans MS" w:cs="Times New Roman"/>
          <w:sz w:val="26"/>
          <w:szCs w:val="26"/>
        </w:rPr>
        <w:t xml:space="preserve"> в детский сад). Такие дети в коллективе чувствуют себя неуверенно, практически ни с кем не играют. </w:t>
      </w:r>
    </w:p>
    <w:p w:rsidR="0038352C" w:rsidRDefault="0038352C" w:rsidP="0038352C">
      <w:pPr>
        <w:spacing w:after="0" w:line="300" w:lineRule="auto"/>
        <w:ind w:firstLine="709"/>
        <w:jc w:val="both"/>
        <w:rPr>
          <w:rFonts w:ascii="Comic Sans MS" w:hAnsi="Comic Sans MS" w:cs="Times New Roman"/>
          <w:sz w:val="26"/>
          <w:szCs w:val="26"/>
        </w:rPr>
      </w:pPr>
    </w:p>
    <w:p w:rsidR="0038352C" w:rsidRPr="00B84F9C" w:rsidRDefault="0038352C" w:rsidP="0038352C">
      <w:pPr>
        <w:pStyle w:val="2"/>
        <w:jc w:val="center"/>
        <w:rPr>
          <w:rFonts w:ascii="Comic Sans MS" w:hAnsi="Comic Sans MS"/>
          <w:color w:val="00B050"/>
          <w:sz w:val="34"/>
          <w:szCs w:val="34"/>
        </w:rPr>
      </w:pPr>
      <w:r w:rsidRPr="00B84F9C">
        <w:rPr>
          <w:rFonts w:ascii="Comic Sans MS" w:hAnsi="Comic Sans MS"/>
          <w:color w:val="00B050"/>
          <w:sz w:val="34"/>
          <w:szCs w:val="34"/>
        </w:rPr>
        <w:lastRenderedPageBreak/>
        <w:t xml:space="preserve">Рекомендации родителям в адаптационный период </w:t>
      </w:r>
    </w:p>
    <w:p w:rsidR="0038352C" w:rsidRDefault="0038352C" w:rsidP="0038352C">
      <w:pPr>
        <w:spacing w:after="0" w:line="240" w:lineRule="auto"/>
        <w:ind w:firstLine="709"/>
        <w:jc w:val="both"/>
        <w:rPr>
          <w:rFonts w:ascii="Comic Sans MS" w:hAnsi="Comic Sans MS" w:cs="Times New Roman"/>
          <w:sz w:val="26"/>
          <w:szCs w:val="26"/>
        </w:rPr>
      </w:pPr>
    </w:p>
    <w:p w:rsid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sz w:val="26"/>
          <w:szCs w:val="26"/>
        </w:rPr>
      </w:pPr>
      <w:r w:rsidRPr="0038352C">
        <w:rPr>
          <w:rFonts w:ascii="Comic Sans MS" w:hAnsi="Comic Sans MS" w:cs="Times New Roman"/>
          <w:sz w:val="26"/>
          <w:szCs w:val="26"/>
        </w:rPr>
        <w:t>Обязательно соблюдайте график адаптации, т.е. режим кратковременного пребывания ребенка в детском саду, начиная с 2-х часов</w:t>
      </w:r>
      <w:r>
        <w:rPr>
          <w:rFonts w:ascii="Comic Sans MS" w:hAnsi="Comic Sans MS" w:cs="Times New Roman"/>
          <w:sz w:val="26"/>
          <w:szCs w:val="26"/>
        </w:rPr>
        <w:t xml:space="preserve">. </w:t>
      </w:r>
      <w:r w:rsidRPr="0038352C">
        <w:rPr>
          <w:rFonts w:ascii="Comic Sans MS" w:hAnsi="Comic Sans MS" w:cs="Times New Roman"/>
          <w:sz w:val="26"/>
          <w:szCs w:val="26"/>
        </w:rPr>
        <w:t>Дайте ребенку возможность постепенно привыкнуть к новым условиям, к новым людям, к новым правилам, к отсутствию мамы.</w:t>
      </w:r>
    </w:p>
    <w:p w:rsid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sz w:val="26"/>
          <w:szCs w:val="26"/>
        </w:rPr>
      </w:pPr>
      <w:r w:rsidRPr="0038352C">
        <w:rPr>
          <w:rFonts w:ascii="Comic Sans MS" w:hAnsi="Comic Sans MS" w:cs="Times New Roman"/>
          <w:sz w:val="26"/>
          <w:szCs w:val="26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38352C" w:rsidRP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Style w:val="a4"/>
          <w:rFonts w:ascii="Comic Sans MS" w:hAnsi="Comic Sans MS" w:cs="Times New Roman"/>
          <w:sz w:val="26"/>
          <w:szCs w:val="26"/>
        </w:rPr>
      </w:pPr>
      <w:r w:rsidRPr="0038352C">
        <w:rPr>
          <w:rStyle w:val="a4"/>
          <w:rFonts w:ascii="Comic Sans MS" w:hAnsi="Comic Sans MS" w:cs="Times New Roman"/>
          <w:b w:val="0"/>
          <w:sz w:val="26"/>
          <w:szCs w:val="26"/>
        </w:rPr>
        <w:t xml:space="preserve">Когда вы уходите – расставайтесь с ребенком легко и быстро. </w:t>
      </w:r>
      <w:r>
        <w:rPr>
          <w:rStyle w:val="a4"/>
          <w:rFonts w:ascii="Comic Sans MS" w:hAnsi="Comic Sans MS" w:cs="Times New Roman"/>
          <w:b w:val="0"/>
          <w:sz w:val="26"/>
          <w:szCs w:val="26"/>
        </w:rPr>
        <w:t>Д</w:t>
      </w:r>
      <w:r w:rsidRPr="0038352C">
        <w:rPr>
          <w:rStyle w:val="a4"/>
          <w:rFonts w:ascii="Comic Sans MS" w:hAnsi="Comic Sans MS" w:cs="Times New Roman"/>
          <w:b w:val="0"/>
          <w:sz w:val="26"/>
          <w:szCs w:val="26"/>
        </w:rPr>
        <w:t>олгие прощания с обеспокоенным выражением лица, у ребенка вызовут тревогу, что с ним здесь может что-то случиться, и он долго не будет вас отпускать.</w:t>
      </w:r>
    </w:p>
    <w:p w:rsidR="0038352C" w:rsidRP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bCs/>
          <w:sz w:val="26"/>
          <w:szCs w:val="26"/>
        </w:rPr>
      </w:pPr>
      <w:r w:rsidRPr="0038352C">
        <w:rPr>
          <w:rFonts w:ascii="Comic Sans MS" w:hAnsi="Comic Sans MS" w:cs="Times New Roman"/>
          <w:sz w:val="26"/>
          <w:szCs w:val="26"/>
        </w:rPr>
        <w:t xml:space="preserve">Расставаясь, не забудьте заверить ребенка, что непременно вернетесь за ним. </w:t>
      </w:r>
    </w:p>
    <w:p w:rsidR="0038352C" w:rsidRP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bCs/>
          <w:sz w:val="26"/>
          <w:szCs w:val="26"/>
        </w:rPr>
      </w:pPr>
      <w:r>
        <w:rPr>
          <w:rFonts w:ascii="Comic Sans MS" w:hAnsi="Comic Sans MS" w:cs="Times New Roman"/>
          <w:bCs/>
          <w:sz w:val="26"/>
          <w:szCs w:val="26"/>
        </w:rPr>
        <w:t>Скажите ребенку, чем он будет заниматься в ваше отсутствие, что будете делать вы.</w:t>
      </w:r>
    </w:p>
    <w:p w:rsid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Style w:val="a4"/>
          <w:rFonts w:ascii="Comic Sans MS" w:hAnsi="Comic Sans MS" w:cs="Times New Roman"/>
          <w:b w:val="0"/>
          <w:sz w:val="26"/>
          <w:szCs w:val="26"/>
        </w:rPr>
      </w:pPr>
      <w:r w:rsidRPr="0038352C">
        <w:rPr>
          <w:rStyle w:val="a4"/>
          <w:rFonts w:ascii="Comic Sans MS" w:hAnsi="Comic Sans MS" w:cs="Times New Roman"/>
          <w:b w:val="0"/>
          <w:sz w:val="26"/>
          <w:szCs w:val="26"/>
        </w:rPr>
        <w:t>Если ребенок с трудом расстается с матерью, то желательно первые несколько недель пусть отводит в детский сад его отец.</w:t>
      </w:r>
    </w:p>
    <w:p w:rsidR="0038352C" w:rsidRDefault="0038352C" w:rsidP="006522CB">
      <w:pPr>
        <w:numPr>
          <w:ilvl w:val="0"/>
          <w:numId w:val="1"/>
        </w:numPr>
        <w:spacing w:after="0" w:line="300" w:lineRule="auto"/>
        <w:ind w:left="0" w:firstLine="709"/>
        <w:jc w:val="both"/>
        <w:textAlignment w:val="baseline"/>
        <w:rPr>
          <w:rFonts w:ascii="Comic Sans MS" w:eastAsia="Calibri" w:hAnsi="Comic Sans MS" w:cs="Times New Roman"/>
          <w:sz w:val="26"/>
          <w:szCs w:val="26"/>
        </w:rPr>
      </w:pPr>
      <w:r w:rsidRPr="0038352C">
        <w:rPr>
          <w:rFonts w:ascii="Comic Sans MS" w:eastAsia="Calibri" w:hAnsi="Comic Sans MS" w:cs="Times New Roman"/>
          <w:sz w:val="26"/>
          <w:szCs w:val="26"/>
        </w:rPr>
        <w:t>Никогда не обсуждайте при ребенке проблемы, связанные с детским садом, и не критикуйте воспитателей, дети легко перенимают ваше отношение.</w:t>
      </w:r>
    </w:p>
    <w:p w:rsidR="0085182A" w:rsidRDefault="0085182A" w:rsidP="006522CB">
      <w:pPr>
        <w:numPr>
          <w:ilvl w:val="0"/>
          <w:numId w:val="1"/>
        </w:numPr>
        <w:spacing w:after="0" w:line="300" w:lineRule="auto"/>
        <w:ind w:left="0" w:firstLine="709"/>
        <w:jc w:val="both"/>
        <w:textAlignment w:val="baseline"/>
        <w:rPr>
          <w:rFonts w:ascii="Comic Sans MS" w:eastAsia="Calibri" w:hAnsi="Comic Sans MS" w:cs="Times New Roman"/>
          <w:sz w:val="26"/>
          <w:szCs w:val="26"/>
        </w:rPr>
      </w:pPr>
      <w:r>
        <w:rPr>
          <w:rFonts w:ascii="Comic Sans MS" w:eastAsia="Calibri" w:hAnsi="Comic Sans MS" w:cs="Times New Roman"/>
          <w:sz w:val="26"/>
          <w:szCs w:val="26"/>
        </w:rPr>
        <w:t xml:space="preserve">Не наказывайте ребенка детским садом – «Не будешь слушаться в садик пойдешь!». То чем </w:t>
      </w:r>
      <w:proofErr w:type="gramStart"/>
      <w:r>
        <w:rPr>
          <w:rFonts w:ascii="Comic Sans MS" w:eastAsia="Calibri" w:hAnsi="Comic Sans MS" w:cs="Times New Roman"/>
          <w:sz w:val="26"/>
          <w:szCs w:val="26"/>
        </w:rPr>
        <w:t>наказывают никогда не будет</w:t>
      </w:r>
      <w:proofErr w:type="gramEnd"/>
      <w:r>
        <w:rPr>
          <w:rFonts w:ascii="Comic Sans MS" w:eastAsia="Calibri" w:hAnsi="Comic Sans MS" w:cs="Times New Roman"/>
          <w:sz w:val="26"/>
          <w:szCs w:val="26"/>
        </w:rPr>
        <w:t xml:space="preserve"> любимым.</w:t>
      </w:r>
    </w:p>
    <w:p w:rsidR="0085182A" w:rsidRDefault="0085182A" w:rsidP="006522CB">
      <w:pPr>
        <w:numPr>
          <w:ilvl w:val="0"/>
          <w:numId w:val="1"/>
        </w:numPr>
        <w:spacing w:after="0" w:line="300" w:lineRule="auto"/>
        <w:ind w:left="0" w:firstLine="709"/>
        <w:jc w:val="both"/>
        <w:textAlignment w:val="baseline"/>
        <w:rPr>
          <w:rFonts w:ascii="Comic Sans MS" w:eastAsia="Calibri" w:hAnsi="Comic Sans MS" w:cs="Times New Roman"/>
          <w:sz w:val="26"/>
          <w:szCs w:val="26"/>
        </w:rPr>
      </w:pPr>
      <w:r>
        <w:rPr>
          <w:rFonts w:ascii="Comic Sans MS" w:eastAsia="Calibri" w:hAnsi="Comic Sans MS" w:cs="Times New Roman"/>
          <w:sz w:val="26"/>
          <w:szCs w:val="26"/>
        </w:rPr>
        <w:t xml:space="preserve">Если видите, что ребенок </w:t>
      </w:r>
      <w:proofErr w:type="gramStart"/>
      <w:r>
        <w:rPr>
          <w:rFonts w:ascii="Comic Sans MS" w:eastAsia="Calibri" w:hAnsi="Comic Sans MS" w:cs="Times New Roman"/>
          <w:sz w:val="26"/>
          <w:szCs w:val="26"/>
        </w:rPr>
        <w:t>устает</w:t>
      </w:r>
      <w:proofErr w:type="gramEnd"/>
      <w:r w:rsidR="000D4704">
        <w:rPr>
          <w:rFonts w:ascii="Comic Sans MS" w:eastAsia="Calibri" w:hAnsi="Comic Sans MS" w:cs="Times New Roman"/>
          <w:sz w:val="26"/>
          <w:szCs w:val="26"/>
        </w:rPr>
        <w:t xml:space="preserve"> делайте разгрузочные дни от посещения детского сада.</w:t>
      </w:r>
    </w:p>
    <w:p w:rsidR="00B84F9C" w:rsidRPr="00B84F9C" w:rsidRDefault="00B84F9C" w:rsidP="00B84F9C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sz w:val="26"/>
          <w:szCs w:val="26"/>
        </w:rPr>
      </w:pPr>
      <w:r w:rsidRPr="0038352C">
        <w:rPr>
          <w:rFonts w:ascii="Comic Sans MS" w:hAnsi="Comic Sans MS" w:cs="Times New Roman"/>
          <w:sz w:val="26"/>
          <w:szCs w:val="26"/>
        </w:rPr>
        <w:t>Создать в воскресные дни дома для него режим такой же, как и в детском учреждении.</w:t>
      </w:r>
    </w:p>
    <w:p w:rsid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Style w:val="a4"/>
          <w:rFonts w:ascii="Comic Sans MS" w:hAnsi="Comic Sans MS" w:cs="Times New Roman"/>
          <w:b w:val="0"/>
          <w:sz w:val="26"/>
          <w:szCs w:val="26"/>
        </w:rPr>
      </w:pPr>
      <w:r w:rsidRPr="0038352C">
        <w:rPr>
          <w:rStyle w:val="a4"/>
          <w:rFonts w:ascii="Comic Sans MS" w:hAnsi="Comic Sans MS" w:cs="Times New Roman"/>
          <w:b w:val="0"/>
          <w:sz w:val="26"/>
          <w:szCs w:val="26"/>
        </w:rPr>
        <w:lastRenderedPageBreak/>
        <w:t>Дайте ребенку в садик его любимую игрушку постарайтесь уговорить 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садику.</w:t>
      </w:r>
    </w:p>
    <w:p w:rsidR="0038352C" w:rsidRDefault="0038352C" w:rsidP="006522CB">
      <w:pPr>
        <w:numPr>
          <w:ilvl w:val="0"/>
          <w:numId w:val="1"/>
        </w:numPr>
        <w:spacing w:after="0" w:line="300" w:lineRule="auto"/>
        <w:ind w:left="0" w:firstLine="709"/>
        <w:jc w:val="both"/>
        <w:textAlignment w:val="baseline"/>
        <w:rPr>
          <w:rFonts w:ascii="Comic Sans MS" w:eastAsia="Calibri" w:hAnsi="Comic Sans MS" w:cs="Times New Roman"/>
          <w:sz w:val="26"/>
          <w:szCs w:val="26"/>
        </w:rPr>
      </w:pPr>
      <w:r w:rsidRPr="0038352C">
        <w:rPr>
          <w:rFonts w:ascii="Comic Sans MS" w:eastAsia="Calibri" w:hAnsi="Comic Sans MS" w:cs="Times New Roman"/>
          <w:sz w:val="26"/>
          <w:szCs w:val="26"/>
        </w:rPr>
        <w:t xml:space="preserve">Множество конфликтов в детском саду происходит на почве нежелания делиться игрушками. Решить этот вопрос будет нелегко. Нужно научить ребенка и не жадничать, и в то же время уметь отстаивать свои интересы. Проигрывайте с карапузом такие моменты, покажите ему, как решить проблему без конфликта (например, поменяться друг с другом или пусть предложит второму ребенку другую игрушку, если не хочется расставаться со </w:t>
      </w:r>
      <w:proofErr w:type="gramStart"/>
      <w:r w:rsidRPr="0038352C">
        <w:rPr>
          <w:rFonts w:ascii="Comic Sans MS" w:eastAsia="Calibri" w:hAnsi="Comic Sans MS" w:cs="Times New Roman"/>
          <w:sz w:val="26"/>
          <w:szCs w:val="26"/>
        </w:rPr>
        <w:t>своей</w:t>
      </w:r>
      <w:proofErr w:type="gramEnd"/>
      <w:r w:rsidRPr="0038352C">
        <w:rPr>
          <w:rFonts w:ascii="Comic Sans MS" w:eastAsia="Calibri" w:hAnsi="Comic Sans MS" w:cs="Times New Roman"/>
          <w:sz w:val="26"/>
          <w:szCs w:val="26"/>
        </w:rPr>
        <w:t>).</w:t>
      </w:r>
    </w:p>
    <w:p w:rsidR="0085182A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sz w:val="26"/>
          <w:szCs w:val="26"/>
        </w:rPr>
      </w:pPr>
      <w:r w:rsidRPr="0038352C">
        <w:rPr>
          <w:rFonts w:ascii="Comic Sans MS" w:hAnsi="Comic Sans MS" w:cs="Times New Roman"/>
          <w:sz w:val="26"/>
          <w:szCs w:val="26"/>
        </w:rPr>
        <w:t xml:space="preserve">Создайте спокойный, бесконфликтный климат для малыша в семье. Щадите ослабленную нервную систему ребенка. </w:t>
      </w:r>
    </w:p>
    <w:p w:rsidR="0038352C" w:rsidRPr="0038352C" w:rsidRDefault="0085182A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У</w:t>
      </w:r>
      <w:r w:rsidR="0038352C" w:rsidRPr="0038352C">
        <w:rPr>
          <w:rFonts w:ascii="Comic Sans MS" w:hAnsi="Comic Sans MS" w:cs="Times New Roman"/>
          <w:sz w:val="26"/>
          <w:szCs w:val="26"/>
        </w:rPr>
        <w:t>меньшайте нагрузку на нервную систему, - на время прекратите походы в гости</w:t>
      </w:r>
      <w:r>
        <w:rPr>
          <w:rFonts w:ascii="Comic Sans MS" w:hAnsi="Comic Sans MS" w:cs="Times New Roman"/>
          <w:sz w:val="26"/>
          <w:szCs w:val="26"/>
        </w:rPr>
        <w:t>, многолюдные места</w:t>
      </w:r>
      <w:proofErr w:type="gramStart"/>
      <w:r w:rsidR="0038352C" w:rsidRPr="0038352C">
        <w:rPr>
          <w:rFonts w:ascii="Comic Sans MS" w:hAnsi="Comic Sans MS" w:cs="Times New Roman"/>
          <w:sz w:val="26"/>
          <w:szCs w:val="26"/>
        </w:rPr>
        <w:t>.</w:t>
      </w:r>
      <w:proofErr w:type="gramEnd"/>
      <w:r w:rsidR="0038352C" w:rsidRPr="0038352C">
        <w:rPr>
          <w:rFonts w:ascii="Comic Sans MS" w:hAnsi="Comic Sans MS" w:cs="Times New Roman"/>
          <w:sz w:val="26"/>
          <w:szCs w:val="26"/>
        </w:rPr>
        <w:t xml:space="preserve"> </w:t>
      </w:r>
      <w:r w:rsidR="00B84F9C">
        <w:rPr>
          <w:rFonts w:ascii="Comic Sans MS" w:hAnsi="Comic Sans MS" w:cs="Times New Roman"/>
          <w:sz w:val="26"/>
          <w:szCs w:val="26"/>
        </w:rPr>
        <w:t>С</w:t>
      </w:r>
      <w:r w:rsidR="0038352C" w:rsidRPr="0038352C">
        <w:rPr>
          <w:rFonts w:ascii="Comic Sans MS" w:hAnsi="Comic Sans MS" w:cs="Times New Roman"/>
          <w:sz w:val="26"/>
          <w:szCs w:val="26"/>
        </w:rPr>
        <w:t>ократите просмотр телевизионных передач.</w:t>
      </w:r>
    </w:p>
    <w:p w:rsidR="0085182A" w:rsidRPr="000D4704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sz w:val="26"/>
          <w:szCs w:val="26"/>
        </w:rPr>
      </w:pPr>
      <w:r w:rsidRPr="0038352C">
        <w:rPr>
          <w:rFonts w:ascii="Comic Sans MS" w:hAnsi="Comic Sans MS" w:cs="Times New Roman"/>
          <w:sz w:val="26"/>
          <w:szCs w:val="26"/>
        </w:rPr>
        <w:t>Не реагируйте на выходки своего чада и не наказывайте за капризы. Когда малыш будет не в садике,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маму.</w:t>
      </w:r>
    </w:p>
    <w:p w:rsidR="0038352C" w:rsidRDefault="0038352C" w:rsidP="006522CB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Comic Sans MS" w:hAnsi="Comic Sans MS" w:cs="Times New Roman"/>
          <w:sz w:val="26"/>
          <w:szCs w:val="26"/>
        </w:rPr>
      </w:pPr>
      <w:r w:rsidRPr="0038352C">
        <w:rPr>
          <w:rFonts w:ascii="Comic Sans MS" w:hAnsi="Comic Sans MS" w:cs="Times New Roman"/>
          <w:sz w:val="26"/>
          <w:szCs w:val="26"/>
        </w:rPr>
        <w:t>Больше времени проводите с ребенком. Какое бы хорошее не было воспитание в детском саду оно никогда не заменит родительского тепла. Чи</w:t>
      </w:r>
      <w:r w:rsidR="000D4704">
        <w:rPr>
          <w:rFonts w:ascii="Comic Sans MS" w:hAnsi="Comic Sans MS" w:cs="Times New Roman"/>
          <w:sz w:val="26"/>
          <w:szCs w:val="26"/>
        </w:rPr>
        <w:t xml:space="preserve">тайте больше книг, вместе играй. </w:t>
      </w:r>
    </w:p>
    <w:p w:rsidR="0038352C" w:rsidRDefault="000D4704" w:rsidP="006522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0D4704">
        <w:rPr>
          <w:rFonts w:ascii="Comic Sans MS" w:hAnsi="Comic Sans MS" w:cs="Times New Roman"/>
          <w:sz w:val="26"/>
          <w:szCs w:val="26"/>
        </w:rPr>
        <w:t>Не забывайте говорить, как вы его сильно любите.</w:t>
      </w:r>
      <w:r w:rsidR="00DF0992">
        <w:rPr>
          <w:rFonts w:ascii="Comic Sans MS" w:hAnsi="Comic Sans MS" w:cs="Times New Roman"/>
          <w:sz w:val="26"/>
          <w:szCs w:val="26"/>
        </w:rPr>
        <w:t>+</w:t>
      </w:r>
      <w:bookmarkStart w:id="0" w:name="_GoBack"/>
      <w:bookmarkEnd w:id="0"/>
    </w:p>
    <w:sectPr w:rsidR="0038352C" w:rsidSect="00982876">
      <w:pgSz w:w="11906" w:h="16838"/>
      <w:pgMar w:top="1134" w:right="850" w:bottom="1134" w:left="1701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5434"/>
    <w:multiLevelType w:val="hybridMultilevel"/>
    <w:tmpl w:val="7CAC5C7C"/>
    <w:lvl w:ilvl="0" w:tplc="80D600BA">
      <w:start w:val="1"/>
      <w:numFmt w:val="decimal"/>
      <w:lvlText w:val="%1."/>
      <w:lvlJc w:val="left"/>
      <w:pPr>
        <w:ind w:left="1211" w:hanging="360"/>
      </w:pPr>
      <w:rPr>
        <w:rFonts w:ascii="Comic Sans MS" w:hAnsi="Comic Sans MS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2C"/>
    <w:rsid w:val="00015CF7"/>
    <w:rsid w:val="000902DB"/>
    <w:rsid w:val="000D4704"/>
    <w:rsid w:val="00297596"/>
    <w:rsid w:val="00314BB0"/>
    <w:rsid w:val="00365FFF"/>
    <w:rsid w:val="0038352C"/>
    <w:rsid w:val="00393C37"/>
    <w:rsid w:val="00420D42"/>
    <w:rsid w:val="006453DE"/>
    <w:rsid w:val="006522CB"/>
    <w:rsid w:val="00761331"/>
    <w:rsid w:val="0079204A"/>
    <w:rsid w:val="0085182A"/>
    <w:rsid w:val="008A2E68"/>
    <w:rsid w:val="00982876"/>
    <w:rsid w:val="009E4F90"/>
    <w:rsid w:val="00A42C80"/>
    <w:rsid w:val="00A72ECB"/>
    <w:rsid w:val="00B37F3D"/>
    <w:rsid w:val="00B5358F"/>
    <w:rsid w:val="00B84F9C"/>
    <w:rsid w:val="00BA4F39"/>
    <w:rsid w:val="00C029AA"/>
    <w:rsid w:val="00DF0992"/>
    <w:rsid w:val="00F81190"/>
    <w:rsid w:val="00F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2C"/>
  </w:style>
  <w:style w:type="paragraph" w:styleId="2">
    <w:name w:val="heading 2"/>
    <w:basedOn w:val="a"/>
    <w:link w:val="20"/>
    <w:qFormat/>
    <w:rsid w:val="00383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2C"/>
    <w:pPr>
      <w:ind w:left="720"/>
      <w:contextualSpacing/>
    </w:pPr>
  </w:style>
  <w:style w:type="character" w:styleId="a4">
    <w:name w:val="Strong"/>
    <w:basedOn w:val="a0"/>
    <w:qFormat/>
    <w:rsid w:val="0038352C"/>
    <w:rPr>
      <w:b/>
      <w:bCs/>
    </w:rPr>
  </w:style>
  <w:style w:type="character" w:customStyle="1" w:styleId="20">
    <w:name w:val="Заголовок 2 Знак"/>
    <w:basedOn w:val="a0"/>
    <w:link w:val="2"/>
    <w:rsid w:val="00383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2C"/>
  </w:style>
  <w:style w:type="paragraph" w:styleId="2">
    <w:name w:val="heading 2"/>
    <w:basedOn w:val="a"/>
    <w:link w:val="20"/>
    <w:qFormat/>
    <w:rsid w:val="00383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2C"/>
    <w:pPr>
      <w:ind w:left="720"/>
      <w:contextualSpacing/>
    </w:pPr>
  </w:style>
  <w:style w:type="character" w:styleId="a4">
    <w:name w:val="Strong"/>
    <w:basedOn w:val="a0"/>
    <w:qFormat/>
    <w:rsid w:val="0038352C"/>
    <w:rPr>
      <w:b/>
      <w:bCs/>
    </w:rPr>
  </w:style>
  <w:style w:type="character" w:customStyle="1" w:styleId="20">
    <w:name w:val="Заголовок 2 Знак"/>
    <w:basedOn w:val="a0"/>
    <w:link w:val="2"/>
    <w:rsid w:val="00383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2014-02-04T09:33:00Z</dcterms:created>
  <dcterms:modified xsi:type="dcterms:W3CDTF">2014-02-07T12:37:00Z</dcterms:modified>
</cp:coreProperties>
</file>