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4D" w:rsidRPr="000550DA" w:rsidRDefault="000550DA" w:rsidP="00FC634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550DA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3144C63D" wp14:editId="3675D393">
            <wp:simplePos x="0" y="0"/>
            <wp:positionH relativeFrom="column">
              <wp:posOffset>-1080135</wp:posOffset>
            </wp:positionH>
            <wp:positionV relativeFrom="paragraph">
              <wp:posOffset>-697866</wp:posOffset>
            </wp:positionV>
            <wp:extent cx="7581900" cy="109442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58PIC4F5058PICfc06d9ia_PIC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724" cy="1094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34D" w:rsidRPr="000550DA">
        <w:rPr>
          <w:rFonts w:ascii="Times New Roman" w:hAnsi="Times New Roman" w:cs="Times New Roman"/>
          <w:b/>
          <w:color w:val="C00000"/>
          <w:sz w:val="40"/>
          <w:szCs w:val="40"/>
        </w:rPr>
        <w:t>Консультация для родителей</w:t>
      </w:r>
    </w:p>
    <w:p w:rsidR="00FC634D" w:rsidRPr="000550DA" w:rsidRDefault="00FC634D" w:rsidP="00FC634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550DA">
        <w:rPr>
          <w:rFonts w:ascii="Times New Roman" w:hAnsi="Times New Roman" w:cs="Times New Roman"/>
          <w:b/>
          <w:color w:val="C00000"/>
          <w:sz w:val="40"/>
          <w:szCs w:val="40"/>
        </w:rPr>
        <w:t>«Ах, эта зимушка-зима!!! Или что можно увидеть в зимней красоте?»</w:t>
      </w:r>
    </w:p>
    <w:p w:rsidR="00FC634D" w:rsidRPr="00650BD9" w:rsidRDefault="00FC634D" w:rsidP="000550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 xml:space="preserve"> С наступлением зимы все преобразилось до неузнаваемости. Зеленый лес укрылся белой шубой, река спряталась подо льдом, куда-то подевались бабочки и даже некоторые птицы давно перебрались в теплые края. Для взрослого человека все эти перемены очевидны и понятны. А для малыша? Что знает он о жизни природы зимой?</w:t>
      </w:r>
    </w:p>
    <w:p w:rsidR="00FC634D" w:rsidRPr="00650BD9" w:rsidRDefault="00FC634D" w:rsidP="000550DA">
      <w:pPr>
        <w:ind w:left="-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>О пользе наблюдений зимой за природой</w:t>
      </w:r>
    </w:p>
    <w:p w:rsidR="00FC634D" w:rsidRPr="00650BD9" w:rsidRDefault="00FC634D" w:rsidP="000550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>Наблюдения за природой вместе с малышом многие из нас считают занятием несерьезным, скучным и не особо важным. Куда важнее, думаем мы, научить кроху читать и считать как можно раньше, решать логические задачи и формулировать собственные выводы. Все это, безусловно, заслуживает внимания. Но именно всевозможные наблюдения как раз и учат кроху думать, анализировать, сравнивать, систематизировать явления, находить связь между причиной и следствием. К тому же наблюдения за живой природой воспитывают эстетически и нравственно, делают ребенка внимательным и чутким, а это для малыша гораздо важнее, умения читать в три года.</w:t>
      </w:r>
    </w:p>
    <w:p w:rsidR="00FC634D" w:rsidRPr="00650BD9" w:rsidRDefault="00FC634D" w:rsidP="000550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 xml:space="preserve">Не секрет, что городские детишки мало общаются с природой. Да и природы как таковой в больших городах осталось немного. Но сколько бы мы ни рассказывали крохе о временах года и связанных с ними природных явлениях, показывая картинки в книжках и играя в настольные игры, этого все равно недостаточно. Один раз увидеть, как известно, лучше, чем сто раз услышать. И как было бы </w:t>
      </w:r>
      <w:proofErr w:type="gramStart"/>
      <w:r w:rsidRPr="00650BD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50BD9">
        <w:rPr>
          <w:rFonts w:ascii="Times New Roman" w:hAnsi="Times New Roman" w:cs="Times New Roman"/>
          <w:sz w:val="28"/>
          <w:szCs w:val="28"/>
        </w:rPr>
        <w:t xml:space="preserve"> в выходные отправиться в лес или в городской парк, что бы кроха смог увидеть своими любознательными глазенками все те волшебные превращения, которые подарила природе зимушка-зима. Да что там парк! Даже во дворе возле дома можно устроить замечательную экскурсию. Только постарайтесь, чтобы общение с малышом не превращалось в лекцию. Задавайте ему вопросы, интересуйтесь его мнением, стремитесь развивать его любознательность – пусть он размышляет в поисках ответов, и не беда, если его догадки не всегда верны. Главное – желание найти истину. Итак, одеваемся </w:t>
      </w:r>
      <w:proofErr w:type="gramStart"/>
      <w:r w:rsidRPr="00650BD9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650BD9">
        <w:rPr>
          <w:rFonts w:ascii="Times New Roman" w:hAnsi="Times New Roman" w:cs="Times New Roman"/>
          <w:sz w:val="28"/>
          <w:szCs w:val="28"/>
        </w:rPr>
        <w:t>, берем с собой фотоаппарат и отправляемся встречать зиму!</w:t>
      </w:r>
    </w:p>
    <w:p w:rsidR="00FC634D" w:rsidRPr="000550DA" w:rsidRDefault="00FC634D" w:rsidP="000550DA">
      <w:pPr>
        <w:ind w:left="-709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50DA">
        <w:rPr>
          <w:rFonts w:ascii="Times New Roman" w:hAnsi="Times New Roman" w:cs="Times New Roman"/>
          <w:b/>
          <w:color w:val="C00000"/>
          <w:sz w:val="28"/>
          <w:szCs w:val="28"/>
        </w:rPr>
        <w:t>Приметы зимы</w:t>
      </w:r>
    </w:p>
    <w:p w:rsidR="00FC634D" w:rsidRPr="00650BD9" w:rsidRDefault="00FC634D" w:rsidP="000550DA">
      <w:pPr>
        <w:ind w:left="-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 xml:space="preserve">       Прежде всего, стоит поговорить с малышом о приметах зимы. Пусть он расскажет вам об этом сам. Ведь даже у трехлетнего карапуза уже есть приличный </w:t>
      </w:r>
      <w:r w:rsidRPr="00650BD9">
        <w:rPr>
          <w:rFonts w:ascii="Times New Roman" w:hAnsi="Times New Roman" w:cs="Times New Roman"/>
          <w:sz w:val="28"/>
          <w:szCs w:val="28"/>
        </w:rPr>
        <w:lastRenderedPageBreak/>
        <w:t>жизненный опыт. Наверняка он скажет, что зимой бывает снег. Верно, а почему? Потому, что зимой холодно. Ведь снег – это замерзшая вода. Летом из тучки идет дождь, а зимой дождевые капельки замерзают и становятся снежинками. Пусть малыш подержит в руках немного снега и сам убедится, что он тает и превращается в воду. Наберите снег в детское ведерко и принесите его домой, понаблюдайте, как он тает, а потом опять заморозьте в морозилке. Гуляя на улице во время снегопада, рассмотрите с малышом крошечки-снежинки. Они все разные и удивительно красивые. Но у всех снежинок есть одно общее свойство. Какое? У всех снежинок по шесть лучей. (Сможет ли малыш догадаться?) Дома сделайте снежинки из бумаги. Детвору это занятие завораживает. Просто дух захватывает, когда разворачиваешь бумагу и гадаешь: а что же там получится?</w:t>
      </w:r>
    </w:p>
    <w:p w:rsidR="00FC634D" w:rsidRPr="00650BD9" w:rsidRDefault="000550DA" w:rsidP="000550D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06C1906" wp14:editId="5E08EBF2">
            <wp:simplePos x="0" y="0"/>
            <wp:positionH relativeFrom="column">
              <wp:posOffset>-1080135</wp:posOffset>
            </wp:positionH>
            <wp:positionV relativeFrom="paragraph">
              <wp:posOffset>-3163570</wp:posOffset>
            </wp:positionV>
            <wp:extent cx="7581900" cy="106965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58PIC4F5058PICfc06d9ia_PIC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34D" w:rsidRPr="00650BD9" w:rsidRDefault="00FC634D" w:rsidP="000550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>Если ребенок уже имеет какое-то представление о планетах и их вращении вокруг солнца, поговорите с ним о том, почему же зимой становится холодно. Проще всего это сделать при помощи глобуса и настольной лампы. Обратите внимание юного астронома на то, что земная ось немного наклонена и потому солнышко нагревает Землю неравномерно. Когда на одной половинке Земли лето, на другой – зима. Но вот Земля пролетела полкруга вокруг солнца, и зима с летом меняются местами. Можно вырезать из бумаги фигурки детей в зимней и летней одежде, повращать глобус вокруг солнца-лампы и подумать, какое время года будет в разных странах.</w:t>
      </w:r>
    </w:p>
    <w:p w:rsidR="00FC634D" w:rsidRPr="000550DA" w:rsidRDefault="00FC634D" w:rsidP="000550DA">
      <w:pPr>
        <w:ind w:left="-709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550DA">
        <w:rPr>
          <w:rFonts w:ascii="Times New Roman" w:hAnsi="Times New Roman" w:cs="Times New Roman"/>
          <w:b/>
          <w:color w:val="C00000"/>
          <w:sz w:val="28"/>
          <w:szCs w:val="28"/>
        </w:rPr>
        <w:t>В гости к деревьям</w:t>
      </w:r>
    </w:p>
    <w:p w:rsidR="00FC634D" w:rsidRPr="00650BD9" w:rsidRDefault="00FC634D" w:rsidP="000550DA">
      <w:pPr>
        <w:ind w:left="-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 xml:space="preserve">  </w:t>
      </w:r>
      <w:r w:rsidR="000550D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0BD9">
        <w:rPr>
          <w:rFonts w:ascii="Times New Roman" w:hAnsi="Times New Roman" w:cs="Times New Roman"/>
          <w:sz w:val="28"/>
          <w:szCs w:val="28"/>
        </w:rPr>
        <w:t>Самые заметные изменения происходят в живой природе, особенно в мире растений. Наблюдая за деревьями и сравнивая то, как они выглядят весной, летом, осенью и зимой, ребенок сможет лучше осознать смену времен года. Хорошо бы выбрать какое-то одно деревце, растущее вблизи от дома, и время от времени приходить к нему, чтобы понаблюдать за его жизнью. Для этих целей лучше всего подходит небольшая березка. Именно березу малыши лучше всего отличают от других деревьев. Вспомните вместе с ребенком, что летом дерево было одето в зеленый наряд, осенью листья начали желтеть и облетать, и к зиме деревце осталось совсем без листочков, голым. Подумайте вместе с малышом, почему так происходит. Расскажите ему, что из промерзшей земли корни уже не могут тянуть воду, да и холодного зимнего солнышка дереву не достаточно, поэтому оно сбрасывает листья и как бы засыпает. И если бы листья не осыпались, ветви могли бы сломаться под его тяжестью снега, а с тоненьких голых веточек снег легко соскальзывает, не причиняя дереву вреда.</w:t>
      </w:r>
    </w:p>
    <w:p w:rsidR="00FC634D" w:rsidRPr="00650BD9" w:rsidRDefault="000550DA" w:rsidP="000550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572375" cy="107061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58PIC4F5058PICfc06d9ia_PIC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59" cy="1070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34D" w:rsidRPr="00650BD9">
        <w:rPr>
          <w:rFonts w:ascii="Times New Roman" w:hAnsi="Times New Roman" w:cs="Times New Roman"/>
          <w:sz w:val="28"/>
          <w:szCs w:val="28"/>
        </w:rPr>
        <w:t>Рассмотрите вместе с ребенком почки на ветках разных деревьев. Сейчас они совсем маленькие, покрыты сверху толстой защитной кожицей, и никакие морозы им не страшны. Разломите почку и покажите малышу. Если в почке виден крошечный зеленый зародыш, значит, дерево живое, и когда пригреет весеннее солнышко, из почек появятся новые листочки. Можно собрать веточки, упавшие с разных деревьев, поставить дома в воду и устроить маленькую весну среди зимы.</w:t>
      </w:r>
    </w:p>
    <w:p w:rsidR="00FC634D" w:rsidRPr="00650BD9" w:rsidRDefault="00FC634D" w:rsidP="000550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>Правда, такие «спящие» ветки простоят довольно долго, прежде чем из почек проклюнутся листья. Чтобы ускорить процесс, устройте растениям “ванну” – положите их в теплую воду (30-35градусовС) и оставьте на 6-12 часов. Затем поставьте в вазу с водой. Уже через несколько дней ветки начнут развиваться и подарят вам с малышом настоящее чудо.</w:t>
      </w:r>
    </w:p>
    <w:p w:rsidR="00FC634D" w:rsidRPr="00650BD9" w:rsidRDefault="00FC634D" w:rsidP="000550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ели и сосны. Спросите, изменились ли они с приходом зимы? Нет, они не сбросили свои хвоинки, как лиственные деревья. Так и будут зимовать в зеленом наряде. Объясните, что хвоинки – это те же листики. Но маленьким иголочкам, в отличие от больших листьев, и солнечного света нужно меньше, и воды. Вот елки хвою и не сбрасывают. А зачем? Им и так хорошо. Зимой хвойные деревья тоже спят, но засыпают позже </w:t>
      </w:r>
      <w:proofErr w:type="gramStart"/>
      <w:r w:rsidRPr="00650BD9">
        <w:rPr>
          <w:rFonts w:ascii="Times New Roman" w:hAnsi="Times New Roman" w:cs="Times New Roman"/>
          <w:sz w:val="28"/>
          <w:szCs w:val="28"/>
        </w:rPr>
        <w:t>лиственных</w:t>
      </w:r>
      <w:proofErr w:type="gramEnd"/>
      <w:r w:rsidRPr="00650BD9">
        <w:rPr>
          <w:rFonts w:ascii="Times New Roman" w:hAnsi="Times New Roman" w:cs="Times New Roman"/>
          <w:sz w:val="28"/>
          <w:szCs w:val="28"/>
        </w:rPr>
        <w:t xml:space="preserve"> и просыпаются раньше.</w:t>
      </w:r>
    </w:p>
    <w:p w:rsidR="00FC634D" w:rsidRPr="00650BD9" w:rsidRDefault="00FC634D" w:rsidP="000550DA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 xml:space="preserve">Наверное, ваш ребенок умеет различать некоторые деревья. Но летом это делать легче – помогают листья. А вот зимой, когда они облетели, </w:t>
      </w:r>
      <w:proofErr w:type="gramStart"/>
      <w:r w:rsidRPr="00650BD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650BD9">
        <w:rPr>
          <w:rFonts w:ascii="Times New Roman" w:hAnsi="Times New Roman" w:cs="Times New Roman"/>
          <w:sz w:val="28"/>
          <w:szCs w:val="28"/>
        </w:rPr>
        <w:t xml:space="preserve"> то или иное дерево или куст совсем непросто. Это будет интересной исследовательской задачей для крохи. Обратите внимание ребенка на внешний вид дерева, на его кору, поглядите, может, остались где-нибудь на ветках засохшие листочки. Березу сразу можно отличить по коре, иву – по свисающим до земли веткам, некоторые виды тополя – по высокой пирамидальной кроне. На рябине и шиповнике остаются с осени сухие плоды. Именно по ним эти растения очень легко узнать зимой. Посмотрите, много ли на рябине ягод, и проверьте народную примету. Говорят, что большой урожай рябины – к холодной, суровой зиме. Это и понятно, ведь для многих птиц рябина – настоящее спасение. Ею любят лакомиться дрозды, свиристели, снегири. Если вам повезет, то вы сможете увидеть, как стаи этих северных гостей буквально “сметают” рябиновые грозди в считанные минуты.</w:t>
      </w:r>
    </w:p>
    <w:p w:rsidR="00FC634D" w:rsidRDefault="00FC634D" w:rsidP="000550DA">
      <w:pPr>
        <w:ind w:left="-709"/>
        <w:rPr>
          <w:rFonts w:ascii="Times New Roman" w:hAnsi="Times New Roman" w:cs="Times New Roman"/>
          <w:sz w:val="28"/>
          <w:szCs w:val="28"/>
        </w:rPr>
      </w:pPr>
      <w:r w:rsidRPr="00650BD9">
        <w:rPr>
          <w:rFonts w:ascii="Times New Roman" w:hAnsi="Times New Roman" w:cs="Times New Roman"/>
          <w:sz w:val="28"/>
          <w:szCs w:val="28"/>
        </w:rPr>
        <w:t xml:space="preserve"> </w:t>
      </w:r>
      <w:r w:rsidR="000550D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50BD9">
        <w:rPr>
          <w:rFonts w:ascii="Times New Roman" w:hAnsi="Times New Roman" w:cs="Times New Roman"/>
          <w:sz w:val="28"/>
          <w:szCs w:val="28"/>
        </w:rPr>
        <w:t xml:space="preserve">А что бы еще лучше запомнить, где какое дерево, а заодно и погреться, поиграйте в веселую игру. Мама говорит: “Раз, два, три, к березе беги!” А ребенок быстро выполняет команду. Так можно бегать и к дубу, и к каштану, и к любому другому дереву, растущему поблизости. А потом будет </w:t>
      </w:r>
      <w:proofErr w:type="gramStart"/>
      <w:r w:rsidRPr="00650BD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50BD9">
        <w:rPr>
          <w:rFonts w:ascii="Times New Roman" w:hAnsi="Times New Roman" w:cs="Times New Roman"/>
          <w:sz w:val="28"/>
          <w:szCs w:val="28"/>
        </w:rPr>
        <w:t xml:space="preserve"> поменяться ролями, когда ведущим игры станет кроха!</w:t>
      </w:r>
    </w:p>
    <w:p w:rsidR="00FC634D" w:rsidRPr="000550DA" w:rsidRDefault="00FC634D">
      <w:pPr>
        <w:rPr>
          <w:lang w:val="en-US"/>
        </w:rPr>
      </w:pPr>
      <w:bookmarkStart w:id="0" w:name="_GoBack"/>
      <w:bookmarkEnd w:id="0"/>
    </w:p>
    <w:sectPr w:rsidR="00FC634D" w:rsidRPr="000550DA" w:rsidSect="000550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4D"/>
    <w:rsid w:val="000550DA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2023-02-05T10:00:00Z</dcterms:created>
  <dcterms:modified xsi:type="dcterms:W3CDTF">2023-02-05T10:25:00Z</dcterms:modified>
</cp:coreProperties>
</file>