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2D" w:rsidRDefault="0044542D" w:rsidP="004454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Тепловой удар</w:t>
      </w:r>
      <w:r>
        <w:rPr>
          <w:rFonts w:ascii="Arial" w:hAnsi="Arial" w:cs="Arial"/>
          <w:color w:val="111111"/>
          <w:sz w:val="27"/>
          <w:szCs w:val="27"/>
        </w:rPr>
        <w:t xml:space="preserve"> (летний период)</w:t>
      </w:r>
    </w:p>
    <w:p w:rsidR="0044542D" w:rsidRDefault="0044542D" w:rsidP="004454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Типичные проблемы жаркого лета 20-30 минут, проведенных под палящим солнцем, вызывают головокружение, слабость, тошноту – явные симптомы, указывающие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тепловой удар</w:t>
      </w:r>
      <w:r>
        <w:rPr>
          <w:rFonts w:ascii="Arial" w:hAnsi="Arial" w:cs="Arial"/>
          <w:color w:val="111111"/>
          <w:sz w:val="27"/>
          <w:szCs w:val="27"/>
        </w:rPr>
        <w:t>. Если организм взрослого более устойчив к воздействию жары, то маленькие дети обычно неспособны справиться с влиянием повышенной температуры воздуха и не всегда могут вовремя сообщить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о резком ухудшении самочувствия.</w:t>
      </w:r>
    </w:p>
    <w:p w:rsidR="0044542D" w:rsidRDefault="0044542D" w:rsidP="004454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44542D" w:rsidRPr="004E7679" w:rsidRDefault="0044542D" w:rsidP="004454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27"/>
          <w:szCs w:val="27"/>
        </w:rPr>
      </w:pPr>
      <w:r w:rsidRPr="004E7679">
        <w:rPr>
          <w:rFonts w:ascii="Arial" w:hAnsi="Arial" w:cs="Arial"/>
          <w:b/>
          <w:color w:val="111111"/>
          <w:sz w:val="27"/>
          <w:szCs w:val="27"/>
        </w:rPr>
        <w:t>Признаки </w:t>
      </w:r>
      <w:r w:rsidRPr="004E767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теплового удара</w:t>
      </w:r>
      <w:r w:rsidRPr="004E7679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44542D" w:rsidRPr="004E7679" w:rsidRDefault="0044542D" w:rsidP="004454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27"/>
          <w:szCs w:val="27"/>
        </w:rPr>
      </w:pPr>
    </w:p>
    <w:p w:rsidR="0044542D" w:rsidRDefault="0044542D" w:rsidP="004454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Симптомы перегревания схожи с описанными выше признаками солнечного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удара</w:t>
      </w:r>
      <w:r>
        <w:rPr>
          <w:rFonts w:ascii="Arial" w:hAnsi="Arial" w:cs="Arial"/>
          <w:color w:val="111111"/>
          <w:sz w:val="27"/>
          <w:szCs w:val="27"/>
        </w:rPr>
        <w:t>. Этот вид недомогания опасен тем, что он может возникнуть даже в том случае, если ребенок находится в тени, и его голову защищает панамка или косынка. Душное непроветриваемое помещение, физическая нагрузка, плотная одежда из синтетики, переутомление, жажда – все это может вызвать у малыша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тепловой удар</w:t>
      </w:r>
      <w:r>
        <w:rPr>
          <w:rFonts w:ascii="Arial" w:hAnsi="Arial" w:cs="Arial"/>
          <w:color w:val="111111"/>
          <w:sz w:val="27"/>
          <w:szCs w:val="27"/>
        </w:rPr>
        <w:t>, признаки которого очень важно распознать как можно раньше. Среди основных симптомов недомогания,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следует назвать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4542D" w:rsidRDefault="0044542D" w:rsidP="004454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слабость, усиливающуюся головную боль;</w:t>
      </w:r>
    </w:p>
    <w:p w:rsidR="0044542D" w:rsidRDefault="0044542D" w:rsidP="004454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повышение температуры тела;</w:t>
      </w:r>
    </w:p>
    <w:p w:rsidR="0044542D" w:rsidRDefault="0044542D" w:rsidP="004454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признаки расстройства пищеварительной системы;</w:t>
      </w:r>
    </w:p>
    <w:p w:rsidR="0044542D" w:rsidRDefault="0044542D" w:rsidP="004454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синюшный оттенок кожного покрова;</w:t>
      </w:r>
    </w:p>
    <w:p w:rsidR="0044542D" w:rsidRDefault="0044542D" w:rsidP="004454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усиленное потоотделение;</w:t>
      </w:r>
    </w:p>
    <w:p w:rsidR="0044542D" w:rsidRDefault="0044542D" w:rsidP="004454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частый и слабый пульс.</w:t>
      </w:r>
    </w:p>
    <w:p w:rsidR="0044542D" w:rsidRPr="004E7679" w:rsidRDefault="0044542D" w:rsidP="004454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27"/>
          <w:szCs w:val="27"/>
        </w:rPr>
      </w:pPr>
      <w:r w:rsidRPr="004E7679">
        <w:rPr>
          <w:rFonts w:ascii="Arial" w:hAnsi="Arial" w:cs="Arial"/>
          <w:b/>
          <w:color w:val="111111"/>
          <w:sz w:val="27"/>
          <w:szCs w:val="27"/>
        </w:rPr>
        <w:t>Первая помощь при </w:t>
      </w:r>
      <w:r w:rsidRPr="004E767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тепловом ударе</w:t>
      </w:r>
      <w:r w:rsidRPr="004E7679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44542D" w:rsidRPr="004E7679" w:rsidRDefault="0044542D" w:rsidP="004454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27"/>
          <w:szCs w:val="27"/>
        </w:rPr>
      </w:pPr>
    </w:p>
    <w:p w:rsidR="0044542D" w:rsidRDefault="0044542D" w:rsidP="004454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Основное правило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, чей ребенок переживает явные признаки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теплового удара</w:t>
      </w:r>
      <w:r>
        <w:rPr>
          <w:rFonts w:ascii="Arial" w:hAnsi="Arial" w:cs="Arial"/>
          <w:color w:val="111111"/>
          <w:sz w:val="27"/>
          <w:szCs w:val="27"/>
        </w:rPr>
        <w:t>, - постараться как можно скорее снизить температуру его тела, чтобы ее рост не стал причиной судорожного состояния и разрыва кровеносных сосудов</w:t>
      </w:r>
    </w:p>
    <w:p w:rsidR="0044542D" w:rsidRDefault="0044542D" w:rsidP="004454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. Обильное питье, тень и приток свежего прохладного воздуха вернут малыша в чувство и избавят от болевых ощущений. Но принимать какие-либо меры стоит только после звонка в службу "скорой помощи" - врачи определят тяжесть состояния ребенка и примут решение о необходимости его доставки в больницу. Не теряйтесь и не паникуйте – от четкости и правильности ваших действий зависит самочувствие малыша и его избавление от неприятных симптомов перегрева.</w:t>
      </w:r>
    </w:p>
    <w:p w:rsidR="0044542D" w:rsidRDefault="0044542D" w:rsidP="004454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избежать "солнечных неприятностей"?</w:t>
      </w:r>
    </w:p>
    <w:p w:rsidR="0044542D" w:rsidRDefault="0044542D" w:rsidP="004454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Несколько советов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4542D" w:rsidRDefault="0044542D" w:rsidP="004454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Чтобы защитить собственного ребенка от негативных последствий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теплового удара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следует помнить ряд несложных правил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4542D" w:rsidRDefault="0044542D" w:rsidP="004454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откажитесь от длительного пребывания под прямыми солнечными лучами</w:t>
      </w:r>
      <w:r>
        <w:rPr>
          <w:rFonts w:ascii="Arial" w:hAnsi="Arial" w:cs="Arial"/>
          <w:color w:val="111111"/>
          <w:sz w:val="27"/>
          <w:szCs w:val="27"/>
        </w:rPr>
        <w:t>: загар – удовольствие для взрослых, противопоказанное детям;</w:t>
      </w:r>
    </w:p>
    <w:p w:rsidR="0044542D" w:rsidRDefault="0044542D" w:rsidP="004454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на улице слишком жарко, возможно, прогулку стоит отложить до вечера, когда температура воздуха немного упадет;</w:t>
      </w:r>
    </w:p>
    <w:p w:rsidR="0044542D" w:rsidRDefault="0044542D" w:rsidP="004454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должен находиться на улице в головном уборе из тонкой натуральной ткани, желательно, светлых тонов;</w:t>
      </w:r>
    </w:p>
    <w:p w:rsidR="0044542D" w:rsidRDefault="0044542D" w:rsidP="004454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совершая прогулку или отдыхая на пляже в жаркий день, пейте как можно больше прохладной, но не ледяной, воды, чтобы избежать спазма сосудов;</w:t>
      </w:r>
    </w:p>
    <w:p w:rsidR="0044542D" w:rsidRDefault="0044542D" w:rsidP="004454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взрослым необходимо постоянно следить за состоянием малыша, чтобы вовремя распознать симптомы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теплового или солнечного удара</w:t>
      </w:r>
      <w:r>
        <w:rPr>
          <w:rFonts w:ascii="Arial" w:hAnsi="Arial" w:cs="Arial"/>
          <w:color w:val="111111"/>
          <w:sz w:val="27"/>
          <w:szCs w:val="27"/>
        </w:rPr>
        <w:t> и принять меры по защите детского организма от перегрева;</w:t>
      </w:r>
    </w:p>
    <w:p w:rsidR="0044542D" w:rsidRDefault="0044542D" w:rsidP="004454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ребенку стало нехорошо, он побледнел или потерял сознание, немедленно обратитесь за медицинской помощью, и, ожидая приезда бригады "скорой помощи", окажите ему первую помощь.</w:t>
      </w:r>
    </w:p>
    <w:p w:rsidR="0044542D" w:rsidRDefault="0044542D" w:rsidP="004454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413A5B" w:rsidRDefault="00413A5B">
      <w:bookmarkStart w:id="0" w:name="_GoBack"/>
      <w:bookmarkEnd w:id="0"/>
    </w:p>
    <w:sectPr w:rsidR="0041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2D"/>
    <w:rsid w:val="00413A5B"/>
    <w:rsid w:val="0044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>Krokoz™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1</cp:revision>
  <dcterms:created xsi:type="dcterms:W3CDTF">2022-10-27T06:11:00Z</dcterms:created>
  <dcterms:modified xsi:type="dcterms:W3CDTF">2022-10-27T06:12:00Z</dcterms:modified>
</cp:coreProperties>
</file>