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78" w:rsidRPr="005E4178" w:rsidRDefault="005E4178" w:rsidP="005E4178">
      <w:pPr>
        <w:shd w:val="clear" w:color="auto" w:fill="FFFFFF"/>
        <w:spacing w:before="150" w:after="450" w:line="288" w:lineRule="atLeast"/>
        <w:ind w:firstLine="0"/>
        <w:jc w:val="lef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E417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«Встречаем осень безопасно. Светоотражатели для детей»</w:t>
      </w:r>
    </w:p>
    <w:p w:rsidR="005E4178" w:rsidRDefault="005E4178" w:rsidP="005E417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Пешеходы на дороге были бы в опасности,</w:t>
      </w:r>
    </w:p>
    <w:p w:rsidR="005E4178" w:rsidRDefault="005E4178" w:rsidP="005E4178">
      <w:pPr>
        <w:pStyle w:val="a7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Но у них есть на одежде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фликер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безопасности.</w:t>
      </w:r>
    </w:p>
    <w:p w:rsidR="005E4178" w:rsidRDefault="005E4178" w:rsidP="005E4178">
      <w:pPr>
        <w:pStyle w:val="a7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Ярко в темноте горит, всем машинам говорит:</w:t>
      </w:r>
    </w:p>
    <w:p w:rsidR="005E4178" w:rsidRDefault="005E4178" w:rsidP="005E4178">
      <w:pPr>
        <w:pStyle w:val="a7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-Ты, шофер, не торопись, видишь свет — остановись.</w:t>
      </w:r>
    </w:p>
    <w:p w:rsidR="005E4178" w:rsidRDefault="005E4178" w:rsidP="005E417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Прежде, чем продолжить путь, про пешехода не забудь!</w:t>
      </w:r>
    </w:p>
    <w:p w:rsidR="005E4178" w:rsidRDefault="005E4178" w:rsidP="005E417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Безопасность детей – обязанность взрослых!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Безопасность - одна из обязательных составляющих среды, в которой растёт и воспитывается ребёнок. На этапе дошкольного возраста одна из наиболее важных задач для ребенка – научиться правилам жизни во взрослом мире. Одной из главных задач является безопасность ребенка на дороге.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детей дошкольного возраста ещё недостаточно знаний о Правилах дорожного движения. Работа по ознакомлению детей с ПДД и воспитание навыков безопасного поведения на улице должна осуществляться в тесном контакте с родителями. Родители должны подавать правильный пример детям, так как нарушать правила поведения дошкольники учатся, прежде всего, у взрослых. Иногда бывают ситуации, когда знания ПДД недостаточно.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Актуальность профилактики дорожно-транспортного травматизма начала свой отсчет со времени изобретения транспорта. С каждым годом возрастает количество дорожно-транспортных происшествий. Зачастую пострадавшими становятся дети, так как они менее заметны на дорогах. По статистике, большее количество дорожно-транспортных происшествий с участием пешеходов, в том числе и детей, происходит в темное время суток - их количество практически в три раза выше, чем в светлое время.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Пешеходов, идущих в темноте, при плохой видимости на неосвещённой дороге зачастую водители замечают только после того, как транспортное средство полностью к ним приблизится. Это опасная ситуация - пешеход может получить смертельные ранения. Как этого избежать? Существенно снизить риск дорожно-транспортного происшествия поможет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фликер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— специальное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световозвращающее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устройство для пешехода, которое ярко светится в темное время суток в свете фар автомобилей.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Считается, что идеальные условия для торможения создаются, если человек на дороге виден на расстоянии не менее 200 м. Водители автомобилей обнаруживают пешехода, имеющего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световозвращатели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на одежде, со значительно большего расстояния по сравнению с пешеходами без них. Риск попасть в аварию для пешехода без светоотражателя, - в десять раз больше, чем для пешехода, носящего светоотражающий элемент.</w:t>
      </w:r>
    </w:p>
    <w:p w:rsidR="00A57EB2" w:rsidRDefault="00A57EB2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E4178" w:rsidRDefault="005E4178" w:rsidP="005E417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Что должен знать родитель?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холодное время года, когда утренние и вечерние часы сумеречны, путь юных пешеходов от дома до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светоотражающие элементы.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Приобретая одежду ребёнку, необходимо помнить, что темные цвета делают пешехода практически незаметными, особенно в пасмурную погоду, в сумерки.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 темное время суток и в условиях недостаточной видимости рекомендуется использовать предметы со светоотражающими элементами, а вне населённых пунктов их использование обязательно.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Светоотражающие элементы должны стать обязательным атрибутом одежды юного пешехода.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Световозвращающие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элементы у ребёнка ростом до 140 см размещаются на рюкзаке, верхней части рукава, головном уборе.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Чем больше светоотражающих элементов на одежде ребёнка, тем он заметнее для водителя транспортного средства в тёмное время суток.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Световозвращатель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не боится ни влаги, ни мороза – носить его можно в любую погоду.</w:t>
      </w:r>
    </w:p>
    <w:p w:rsidR="005E4178" w:rsidRDefault="005E4178" w:rsidP="005E4178">
      <w:pPr>
        <w:pStyle w:val="a7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Фликеры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можно приобрести в магазине, они бывают в виде брелоков, значков, наклеек на одежду. Изготовить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фликеры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для детей можно и своими руками. В такой поделке нет ничего сложного, а для ребенка светоотражатель, созданный собственноручно, наверняка, станет более значимым, чем тот, который вы могли приобрести в магазине. И случайно забыть дома то, над созданием чего он так старательно трудился, будет намного сложнее.</w:t>
      </w:r>
    </w:p>
    <w:p w:rsidR="005E4178" w:rsidRDefault="005E4178" w:rsidP="005E4178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8"/>
          <w:rFonts w:ascii="Arial" w:hAnsi="Arial" w:cs="Arial"/>
          <w:color w:val="111111"/>
          <w:sz w:val="27"/>
          <w:szCs w:val="27"/>
          <w:bdr w:val="none" w:sz="0" w:space="0" w:color="auto" w:frame="1"/>
        </w:rPr>
        <w:t>Уважаемые родители, светоотражатели сохранят жизнь! Побеспокойтесь о том, чтобы Ваш ребенок «засветился» на дороге - примите меры к тому, чтобы на одежде у ребенка были светоотражающие элементы.</w:t>
      </w:r>
    </w:p>
    <w:p w:rsidR="00EE5B91" w:rsidRDefault="00EE5B91" w:rsidP="005E4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  <w:bookmarkStart w:id="0" w:name="_GoBack"/>
      <w:bookmarkEnd w:id="0"/>
    </w:p>
    <w:sectPr w:rsidR="00EE5B91" w:rsidSect="005E4178">
      <w:pgSz w:w="11906" w:h="16838"/>
      <w:pgMar w:top="720" w:right="720" w:bottom="720" w:left="720" w:header="708" w:footer="708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mboss" w:sz="24" w:space="24" w:color="E36C0A" w:themeColor="accent6" w:themeShade="BF"/>
        <w:right w:val="threeDEmboss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09" w:rsidRDefault="00871009" w:rsidP="005E4178">
      <w:pPr>
        <w:spacing w:after="0" w:line="240" w:lineRule="auto"/>
      </w:pPr>
      <w:r>
        <w:separator/>
      </w:r>
    </w:p>
  </w:endnote>
  <w:endnote w:type="continuationSeparator" w:id="0">
    <w:p w:rsidR="00871009" w:rsidRDefault="00871009" w:rsidP="005E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09" w:rsidRDefault="00871009" w:rsidP="005E4178">
      <w:pPr>
        <w:spacing w:after="0" w:line="240" w:lineRule="auto"/>
      </w:pPr>
      <w:r>
        <w:separator/>
      </w:r>
    </w:p>
  </w:footnote>
  <w:footnote w:type="continuationSeparator" w:id="0">
    <w:p w:rsidR="00871009" w:rsidRDefault="00871009" w:rsidP="005E4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78"/>
    <w:rsid w:val="00512BCB"/>
    <w:rsid w:val="005E4178"/>
    <w:rsid w:val="00871009"/>
    <w:rsid w:val="00A57EB2"/>
    <w:rsid w:val="00E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417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78"/>
  </w:style>
  <w:style w:type="paragraph" w:styleId="a5">
    <w:name w:val="footer"/>
    <w:basedOn w:val="a"/>
    <w:link w:val="a6"/>
    <w:uiPriority w:val="99"/>
    <w:unhideWhenUsed/>
    <w:rsid w:val="005E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178"/>
  </w:style>
  <w:style w:type="paragraph" w:styleId="a7">
    <w:name w:val="Normal (Web)"/>
    <w:basedOn w:val="a"/>
    <w:uiPriority w:val="99"/>
    <w:semiHidden/>
    <w:unhideWhenUsed/>
    <w:rsid w:val="005E41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4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E4178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78"/>
  </w:style>
  <w:style w:type="paragraph" w:styleId="a5">
    <w:name w:val="footer"/>
    <w:basedOn w:val="a"/>
    <w:link w:val="a6"/>
    <w:uiPriority w:val="99"/>
    <w:unhideWhenUsed/>
    <w:rsid w:val="005E4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178"/>
  </w:style>
  <w:style w:type="paragraph" w:styleId="a7">
    <w:name w:val="Normal (Web)"/>
    <w:basedOn w:val="a"/>
    <w:uiPriority w:val="99"/>
    <w:semiHidden/>
    <w:unhideWhenUsed/>
    <w:rsid w:val="005E417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E41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2021-10-03T18:09:00Z</dcterms:created>
  <dcterms:modified xsi:type="dcterms:W3CDTF">2021-10-03T18:20:00Z</dcterms:modified>
</cp:coreProperties>
</file>