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23" w:rsidRPr="00E058B3" w:rsidRDefault="00E058B3" w:rsidP="00E05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05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«Такие разные и полезные мячи» (</w:t>
      </w:r>
      <w:proofErr w:type="spellStart"/>
      <w:r w:rsidRPr="00E05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фитбол</w:t>
      </w:r>
      <w:proofErr w:type="spellEnd"/>
      <w:r w:rsidRPr="00E05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t xml:space="preserve">В настоящее время дошкольники с речевыми недостатками составляют самую многочисленную группу детей с нарушениями развития. </w:t>
      </w:r>
      <w:proofErr w:type="gramStart"/>
      <w:r w:rsidRPr="00E058B3">
        <w:rPr>
          <w:color w:val="000000" w:themeColor="text1"/>
          <w:sz w:val="28"/>
          <w:szCs w:val="28"/>
        </w:rPr>
        <w:t xml:space="preserve">Для них характерны незрелость и нарушение артикуляторных функций, а также неполная </w:t>
      </w:r>
      <w:proofErr w:type="spellStart"/>
      <w:r w:rsidRPr="00E058B3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E058B3">
        <w:rPr>
          <w:color w:val="000000" w:themeColor="text1"/>
          <w:sz w:val="28"/>
          <w:szCs w:val="28"/>
        </w:rPr>
        <w:t xml:space="preserve"> определенных процессов, тесно связанных с отставанием в развитии психомоторной и эмоциональной сфер личности ребенка.</w:t>
      </w:r>
      <w:proofErr w:type="gramEnd"/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t> Многими исследователями признано, что речевые нарушения сказываются на характере взаимоотношений ребенка с окружающими, на формирование его самосознания и самооценки.</w:t>
      </w:r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t>Помимо речевых дефектов речи у детей наблюдаются коммуникативные нарушения, проявления тревожности и агрессивности разной степени выраженности.</w:t>
      </w:r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t>Наличие детей с коммуникативными, поведенческими и эмоционально – личностными проблемами предполагает организацию специальных коррекционно – развивающих, профилактических программ комплексного и специального характера.</w:t>
      </w:r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t>Необходимо найти эффективные пути укрепления здоровья ребенка, коррекции недостатков физического и речевого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t xml:space="preserve">            В связи с введением ФГОС в образовательный процесс происходит интегрированное взаимодействие специалистов. </w:t>
      </w:r>
      <w:proofErr w:type="spellStart"/>
      <w:r w:rsidRPr="00E058B3">
        <w:rPr>
          <w:color w:val="000000" w:themeColor="text1"/>
          <w:sz w:val="28"/>
          <w:szCs w:val="28"/>
        </w:rPr>
        <w:t>Фитбол</w:t>
      </w:r>
      <w:proofErr w:type="spellEnd"/>
      <w:r w:rsidRPr="00E058B3">
        <w:rPr>
          <w:color w:val="000000" w:themeColor="text1"/>
          <w:sz w:val="28"/>
          <w:szCs w:val="28"/>
        </w:rPr>
        <w:t xml:space="preserve">-гимнастика, с </w:t>
      </w:r>
      <w:proofErr w:type="gramStart"/>
      <w:r w:rsidRPr="00E058B3">
        <w:rPr>
          <w:color w:val="000000" w:themeColor="text1"/>
          <w:sz w:val="28"/>
          <w:szCs w:val="28"/>
        </w:rPr>
        <w:t>помощью</w:t>
      </w:r>
      <w:proofErr w:type="gramEnd"/>
      <w:r w:rsidRPr="00E058B3">
        <w:rPr>
          <w:color w:val="000000" w:themeColor="text1"/>
          <w:sz w:val="28"/>
          <w:szCs w:val="28"/>
        </w:rPr>
        <w:t xml:space="preserve"> которой происходит развитие и коррекция психомоторной, речевой и эмоциональной сфер детей с ОВЗ, предполагает объединить работу инструктора по физической культуре, педагога – психолога и учителя-логопеда в единую систему. Сочетание работы трех специалистов дает дополнительные возможности для развития каждого ребенка с речевыми нарушениями.</w:t>
      </w:r>
    </w:p>
    <w:p w:rsidR="00E058B3" w:rsidRPr="00E058B3" w:rsidRDefault="00E058B3" w:rsidP="00E058B3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E058B3">
        <w:rPr>
          <w:color w:val="000000" w:themeColor="text1"/>
          <w:sz w:val="28"/>
          <w:szCs w:val="28"/>
        </w:rPr>
        <w:lastRenderedPageBreak/>
        <w:t>Каждый из специалистов работает с детьми в соответствии с поставленными задачами:</w:t>
      </w:r>
    </w:p>
    <w:p w:rsidR="00E058B3" w:rsidRPr="00E058B3" w:rsidRDefault="00E058B3" w:rsidP="00E05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Мои задачи:</w:t>
      </w:r>
    </w:p>
    <w:p w:rsidR="00E058B3" w:rsidRPr="00E058B3" w:rsidRDefault="00E058B3" w:rsidP="00E058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укреплять здоровье детей в процессе занятий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гимнастикой;</w:t>
      </w:r>
    </w:p>
    <w:p w:rsidR="00E058B3" w:rsidRPr="00E058B3" w:rsidRDefault="00E058B3" w:rsidP="00E058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 корректировать основные виды движений, формировать правильную осанку;</w:t>
      </w:r>
    </w:p>
    <w:p w:rsidR="00E058B3" w:rsidRPr="00E058B3" w:rsidRDefault="00E058B3" w:rsidP="00E058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улучшению координации движений, равновесия;</w:t>
      </w:r>
    </w:p>
    <w:p w:rsidR="00E058B3" w:rsidRPr="00E058B3" w:rsidRDefault="00E058B3" w:rsidP="00E058B3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положительные личностные качества: умение рассчитывать свои силы, смелость, решительность, самоконтроль при выполнении физических упражнений.</w:t>
      </w:r>
    </w:p>
    <w:p w:rsidR="00E058B3" w:rsidRPr="00E058B3" w:rsidRDefault="00E058B3" w:rsidP="00E058B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05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Мяч имеет форму шара. Шар посылает оптимальную информацию всем анализаторам. В выполнение физических упражнений включаются совместно двигательный, вестибулярный, зрительный, слуховой и тактильный анализаторы, что усиливает положительный эффект от занятий на </w:t>
      </w:r>
      <w:proofErr w:type="spellStart"/>
      <w:r w:rsidRPr="00E05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фитболах</w:t>
      </w:r>
      <w:proofErr w:type="spellEnd"/>
      <w:r w:rsidRPr="00E058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прежде всего, мяч разного диаметра. Однако отличается он не только этим. На сегодняшний день рынок спортивных приспособлений предлагает следующие разновидности таких снарядов:</w:t>
      </w:r>
    </w:p>
    <w:p w:rsidR="00E058B3" w:rsidRPr="00E058B3" w:rsidRDefault="00E058B3" w:rsidP="00E058B3">
      <w:pPr>
        <w:numPr>
          <w:ilvl w:val="0"/>
          <w:numId w:val="3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Гладкий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– «классический» инвентарь, который подходит абсолютно всем желающим укрепить свой организм и для женщин, стремящихся похудеть. В большинстве случаев такой снаряд можно встретить в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фитнес-центрах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а также в медицинских центрах для будущих матерей.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Гладкий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идеально подходит для тренингов по релаксации, а также для интенсивных занятий спортом.</w:t>
      </w:r>
    </w:p>
    <w:p w:rsidR="00E058B3" w:rsidRPr="00E058B3" w:rsidRDefault="00E058B3" w:rsidP="00E058B3">
      <w:pPr>
        <w:numPr>
          <w:ilvl w:val="0"/>
          <w:numId w:val="3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Гимнастический мяч с шипами. В отличие от гладких мячей, этот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оснащен шипами, которые обеспечивают дополнительные свойства массажа. Используется он чаще для борьбы с целлюлитом.</w:t>
      </w:r>
    </w:p>
    <w:p w:rsidR="00E058B3" w:rsidRPr="00E058B3" w:rsidRDefault="00E058B3" w:rsidP="00E058B3">
      <w:pPr>
        <w:numPr>
          <w:ilvl w:val="0"/>
          <w:numId w:val="3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С рожками (ручкой) – это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для начинающих, потому как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оснащен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ручками, позволяющими удерживать равновесие во время тренировки. Гимнастика с таким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фитболом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приводит в восторг детей, ведь на нем можно не только заниматься, но и весело прыгать, держась за рожки.</w:t>
      </w:r>
    </w:p>
    <w:p w:rsidR="00E058B3" w:rsidRPr="00E058B3" w:rsidRDefault="00E058B3" w:rsidP="00E058B3">
      <w:pPr>
        <w:numPr>
          <w:ilvl w:val="0"/>
          <w:numId w:val="3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>Специальные мячи для занятий с детьми. Такие снаряды характеризует небольшой диаметр, а также яркий декор.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Помимо внешнего вида и свойств,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фитболы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отличаются стоимостью. В основе распределения цен лежит качество материала, габариты, марка производителя, комплектация и конструктивные особенности снаряда.</w:t>
      </w:r>
    </w:p>
    <w:p w:rsidR="00E058B3" w:rsidRPr="00E058B3" w:rsidRDefault="00E058B3" w:rsidP="00E058B3">
      <w:pPr>
        <w:numPr>
          <w:ilvl w:val="1"/>
          <w:numId w:val="1"/>
        </w:numPr>
        <w:suppressAutoHyphens/>
        <w:spacing w:after="0" w:line="36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zh-CN"/>
        </w:rPr>
        <w:t>Преимущества и результаты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Тренировки, во время которых используется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комплексно воздействуют на организм человека, позволяя улучшить состояние здоровья, повысить физические характеристики тела, а также похудеть. Такой мяч полезен для всех желающих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получить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красивое, рельефное и здоровое тело.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чем именно заключается его польза? Во-первых, любое упражнение, выполняемое с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фитболом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«включает» вестибулярный аппарат, усовершенствуя его и развивая при этом координацию движений. Одновременно с тем, повышается степень </w:t>
      </w:r>
      <w:hyperlink r:id="rId6" w:history="1"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 xml:space="preserve">физической </w:t>
        </w:r>
        <w:proofErr w:type="spellStart"/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выносливости</w:t>
        </w:r>
      </w:hyperlink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человека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увеличивается мышечная сила. Вдобавок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этом, тренируется гибкость и пластичность.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Во-вторых, занятия на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фитболе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имеют физиологический аспект. Говоря о том, для чего нужен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 зачем нужно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заниматься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 этим мячом, следует вспомнить о других положительных эффектах тренировок. А именно:</w:t>
      </w:r>
    </w:p>
    <w:p w:rsidR="00E058B3" w:rsidRPr="00E058B3" w:rsidRDefault="00E058B3" w:rsidP="00E058B3">
      <w:pPr>
        <w:numPr>
          <w:ilvl w:val="0"/>
          <w:numId w:val="2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регулярные выполнение специально разработанного </w:t>
      </w:r>
      <w:hyperlink r:id="rId7" w:history="1"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 xml:space="preserve">комплекса упражнений с </w:t>
        </w:r>
        <w:proofErr w:type="spellStart"/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фитболом</w:t>
        </w:r>
        <w:proofErr w:type="spellEnd"/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 xml:space="preserve"> для </w:t>
        </w:r>
        <w:proofErr w:type="spellStart"/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спины</w:t>
        </w:r>
      </w:hyperlink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помогают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исправить осанку и избавиться от проблем с позвоночником за счет укрепления мышц корсета. Самыми эффективными считаются упражнения «прыжок», «скручивания», приседания с мячом у стены и т.д.;</w:t>
      </w:r>
    </w:p>
    <w:p w:rsidR="00E058B3" w:rsidRPr="00E058B3" w:rsidRDefault="00E058B3" w:rsidP="00E058B3">
      <w:pPr>
        <w:numPr>
          <w:ilvl w:val="0"/>
          <w:numId w:val="2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при использовании в тренировках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фитбола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исключается нагрузка на ноги и позвоночный столб, потому как мяч выполняет функции амортизирующего приспособления;</w:t>
      </w:r>
    </w:p>
    <w:p w:rsidR="00E058B3" w:rsidRPr="00E058B3" w:rsidRDefault="00E058B3" w:rsidP="00E058B3">
      <w:pPr>
        <w:numPr>
          <w:ilvl w:val="0"/>
          <w:numId w:val="2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занятия на мяче оказывают хорошую разминку суставам, улучшают обмен веществ в организме, укрепляют сердечную систему, повышают пропускную способность кровеносных сосудов, развивают дыхательную систему;</w:t>
      </w:r>
    </w:p>
    <w:p w:rsidR="00E058B3" w:rsidRPr="00E058B3" w:rsidRDefault="00E058B3" w:rsidP="00E058B3">
      <w:pPr>
        <w:numPr>
          <w:ilvl w:val="0"/>
          <w:numId w:val="2"/>
        </w:numPr>
        <w:suppressAutoHyphens/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hyperlink r:id="rId8" w:history="1"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 xml:space="preserve">упражнения на </w:t>
        </w:r>
        <w:proofErr w:type="spellStart"/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>фитболе</w:t>
        </w:r>
        <w:proofErr w:type="spellEnd"/>
        <w:r w:rsidRPr="00E058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zh-CN"/>
          </w:rPr>
          <w:t xml:space="preserve"> способствуют похудению</w:t>
        </w:r>
      </w:hyperlink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, ведь во время таких тренингов сжигается на порядок больше калорий, чем при выполнении обычных силовых упражнений.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А еще зарядка на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фитболе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– это веселое и приятное времяпрепровождение, во время которого происходит сжигание лишних калорий, а сам организм насыщается гормонами счастья.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Чтобы тренировка с мячом принесла море позитивных эмоций, а также способствовала продвижению на пути к стройному телу, важно знать, какой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подойдет для занятий. Дело в том, что ассортимент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фитболов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на сегодняшний день довольно обширный. Поэтому у новичка могут возникнуть некоторые вопросы при выборе соответствующего снаряда.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Изначально, стоит отметить, что такой мяч можно приобрести в сети спортивных магазинов. Говоря о том, сколько стоит этот снаряд, необходимо учесть бренд, качество и габариты приобретаемого товара.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Как правило, выбор нужной модели мяча начинается с расчета соответствия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фитбола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росту спортсмена. Для того чтобы понять, какой именно стоит покупать мяч, нужно знать свой рост. Далее размер нужного снаряда определяется в соответствии с таблицей.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Окончательно убедиться, что размер выбранного снаряда идеально подойдет для тренировок, можно простым способом. Вам нужно сесть на мяч, чтобы голень и бедро образовали угол в 80-90 градусов. В этом случае можно смело приобретать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</w:p>
    <w:p w:rsidR="00E058B3" w:rsidRPr="00E058B3" w:rsidRDefault="00E058B3" w:rsidP="00E058B3">
      <w:pPr>
        <w:suppressAutoHyphens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bookmarkStart w:id="0" w:name="_GoBack"/>
      <w:bookmarkEnd w:id="0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Подводя итоги, можно смело сказать, что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— это уникальное спортивное снаряжение, применение которого требует слаженной работы всех систем и мышц организма, благодаря чему человек может заметить общий положительный эффект. Что же касается допуска к занятиям с таким мячом, то противопоказания ограничиваются только серьезными патологиями </w:t>
      </w:r>
      <w:proofErr w:type="gram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сердечно-сосудистой</w:t>
      </w:r>
      <w:proofErr w:type="gram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системы и внутренних органов, а также наличием межпозвоночных грыж. В остальном, при условии правильно </w:t>
      </w:r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lastRenderedPageBreak/>
        <w:t xml:space="preserve">подобранного комплекса упражнений, заниматься с </w:t>
      </w:r>
      <w:proofErr w:type="spellStart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фитболом</w:t>
      </w:r>
      <w:proofErr w:type="spellEnd"/>
      <w:r w:rsidRPr="00E05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могут люди разных возрастов и с разной степенью физической подготовки.</w:t>
      </w:r>
    </w:p>
    <w:p w:rsidR="00E058B3" w:rsidRPr="00E058B3" w:rsidRDefault="00E058B3" w:rsidP="00E058B3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E058B3" w:rsidRPr="00E058B3" w:rsidRDefault="00E058B3" w:rsidP="00E058B3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058B3" w:rsidRPr="00E0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750438D"/>
    <w:multiLevelType w:val="multilevel"/>
    <w:tmpl w:val="737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2F"/>
    <w:rsid w:val="0003342F"/>
    <w:rsid w:val="003169E3"/>
    <w:rsid w:val="009F0C23"/>
    <w:rsid w:val="00E0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nirofka.ru/programmy-trenirovok/dlya-pohudeniya/uprazhneniya-dlya-pohudenija-na-fitbol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renirofka.ru/vidy-trenirovok/mind-body/uprazhnenija-dlja-pozvonochnika-na-fitbo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nirofka.ru/programmy-trenirovok/trenazhernij-zal/na-vynoslivost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2021-10-10T14:33:00Z</dcterms:created>
  <dcterms:modified xsi:type="dcterms:W3CDTF">2021-10-10T14:44:00Z</dcterms:modified>
</cp:coreProperties>
</file>