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2E" w:rsidRDefault="00C4412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412E" w:rsidRDefault="00C4412E">
      <w:pPr>
        <w:pStyle w:val="ConsPlusNormal"/>
        <w:jc w:val="both"/>
        <w:outlineLvl w:val="0"/>
      </w:pPr>
    </w:p>
    <w:p w:rsidR="00C4412E" w:rsidRDefault="00C4412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412E" w:rsidRDefault="00C4412E">
      <w:pPr>
        <w:pStyle w:val="ConsPlusTitle"/>
        <w:jc w:val="both"/>
      </w:pPr>
    </w:p>
    <w:p w:rsidR="00C4412E" w:rsidRDefault="00C4412E">
      <w:pPr>
        <w:pStyle w:val="ConsPlusTitle"/>
        <w:jc w:val="center"/>
      </w:pPr>
      <w:r>
        <w:t>РАСПОРЯЖЕНИЕ</w:t>
      </w:r>
    </w:p>
    <w:p w:rsidR="00C4412E" w:rsidRDefault="00C4412E">
      <w:pPr>
        <w:pStyle w:val="ConsPlusTitle"/>
        <w:jc w:val="center"/>
      </w:pPr>
      <w:r>
        <w:t>от 16 июля 2020 г. N 1845-р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ind w:firstLine="540"/>
        <w:jc w:val="both"/>
      </w:pPr>
      <w:r>
        <w:t xml:space="preserve">1. В соответствии с </w:t>
      </w:r>
      <w:hyperlink r:id="rId5" w:history="1">
        <w:r>
          <w:rPr>
            <w:color w:val="0000FF"/>
          </w:rPr>
          <w:t>частью 15 статьи 98</w:t>
        </w:r>
      </w:hyperlink>
      <w:r>
        <w:t xml:space="preserve"> Федерального закона "Об образовании в Российской Федерации" утвердить прилагаемые методические </w:t>
      </w:r>
      <w:hyperlink w:anchor="P28" w:history="1">
        <w:r>
          <w:rPr>
            <w:color w:val="0000FF"/>
          </w:rPr>
          <w:t>рекомендации</w:t>
        </w:r>
      </w:hyperlink>
      <w:r>
        <w:t xml:space="preserve">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Федерации", в том числе по порядку предоставления родителям (законным представителям) детей сведений из них.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Минкомсвязи</w:t>
      </w:r>
      <w:proofErr w:type="spellEnd"/>
      <w:r>
        <w:t xml:space="preserve"> России по согласованию с </w:t>
      </w:r>
      <w:proofErr w:type="spellStart"/>
      <w:r>
        <w:t>Минпросвещения</w:t>
      </w:r>
      <w:proofErr w:type="spellEnd"/>
      <w:r>
        <w:t xml:space="preserve"> России утвердить в течение 4 месяцев со дня вступления в силу настоящего распоряжения порядок информационного взаимодействия и (или) интеграции региональных информационных систем, указанных в </w:t>
      </w:r>
      <w:hyperlink r:id="rId6" w:history="1">
        <w:r>
          <w:rPr>
            <w:color w:val="0000FF"/>
          </w:rPr>
          <w:t>части 14 статьи 98</w:t>
        </w:r>
      </w:hyperlink>
      <w:r>
        <w:t xml:space="preserve"> Федерального закона "Об образовании в Российской Федерации" (далее - региональные информационные системы), с федеральной государственной информационной системой "Единый портал государственных и муниципальных услуг (функций)".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3. Рекомендовать органам исполнительной власти субъектов Российской Федерации: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а) разработать и утвердить в течение 4 месяцев со дня вступления в силу настоящего распоряжения порядки формирования и ведения региональных информационных систем, в том числе порядки предоставления родителям (законным представителям) детей сведений из них, с учетом методических </w:t>
      </w:r>
      <w:hyperlink w:anchor="P28" w:history="1">
        <w:r>
          <w:rPr>
            <w:color w:val="0000FF"/>
          </w:rPr>
          <w:t>рекомендаций</w:t>
        </w:r>
      </w:hyperlink>
      <w:r>
        <w:t>, утвержденных настоящим распоряжением;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б) обеспечить с 1 января 2021 г. при ведении региональных информационных систем: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реализацию рекомендуемых требований, содержащихся в </w:t>
      </w:r>
      <w:hyperlink w:anchor="P239" w:history="1">
        <w:r>
          <w:rPr>
            <w:color w:val="0000FF"/>
          </w:rPr>
          <w:t>разделе VII</w:t>
        </w:r>
      </w:hyperlink>
      <w:r>
        <w:t xml:space="preserve"> приложения N 1 к методическим рекомендациям, утвержденным настоящим распоряжением;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аутентификацию пользователей через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использование справочной информации, содержащейся в федеральной государственной информационной системе "Единая система нормативной справочной информации".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right"/>
      </w:pPr>
      <w:r>
        <w:t>Председатель Правительства</w:t>
      </w:r>
    </w:p>
    <w:p w:rsidR="00C4412E" w:rsidRDefault="00C4412E">
      <w:pPr>
        <w:pStyle w:val="ConsPlusNormal"/>
        <w:jc w:val="right"/>
      </w:pPr>
      <w:r>
        <w:t>Российской Федерации</w:t>
      </w:r>
    </w:p>
    <w:p w:rsidR="00C4412E" w:rsidRDefault="00C4412E">
      <w:pPr>
        <w:pStyle w:val="ConsPlusNormal"/>
        <w:jc w:val="right"/>
      </w:pPr>
      <w:r>
        <w:t>М.МИШУСТИН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right"/>
        <w:outlineLvl w:val="0"/>
      </w:pPr>
      <w:r>
        <w:t>Утверждены</w:t>
      </w:r>
    </w:p>
    <w:p w:rsidR="00C4412E" w:rsidRDefault="00C4412E">
      <w:pPr>
        <w:pStyle w:val="ConsPlusNormal"/>
        <w:jc w:val="right"/>
      </w:pPr>
      <w:r>
        <w:t>распоряжением Правительства</w:t>
      </w:r>
    </w:p>
    <w:p w:rsidR="00C4412E" w:rsidRDefault="00C4412E">
      <w:pPr>
        <w:pStyle w:val="ConsPlusNormal"/>
        <w:jc w:val="right"/>
      </w:pPr>
      <w:r>
        <w:t>Российской Федерации</w:t>
      </w:r>
    </w:p>
    <w:p w:rsidR="00C4412E" w:rsidRDefault="00C4412E">
      <w:pPr>
        <w:pStyle w:val="ConsPlusNormal"/>
        <w:jc w:val="right"/>
      </w:pPr>
      <w:r>
        <w:t>от 16 июля 2020 г. N 1845-р</w:t>
      </w:r>
    </w:p>
    <w:p w:rsidR="00C4412E" w:rsidRDefault="00C4412E">
      <w:pPr>
        <w:pStyle w:val="ConsPlusNormal"/>
        <w:jc w:val="both"/>
      </w:pPr>
    </w:p>
    <w:p w:rsidR="00663300" w:rsidRDefault="00663300">
      <w:pPr>
        <w:pStyle w:val="ConsPlusTitle"/>
        <w:jc w:val="center"/>
      </w:pPr>
      <w:bookmarkStart w:id="0" w:name="P28"/>
      <w:bookmarkEnd w:id="0"/>
    </w:p>
    <w:p w:rsidR="00663300" w:rsidRDefault="00663300">
      <w:pPr>
        <w:pStyle w:val="ConsPlusTitle"/>
        <w:jc w:val="center"/>
      </w:pPr>
    </w:p>
    <w:p w:rsidR="00C4412E" w:rsidRDefault="00C4412E">
      <w:pPr>
        <w:pStyle w:val="ConsPlusTitle"/>
        <w:jc w:val="center"/>
      </w:pPr>
      <w:bookmarkStart w:id="1" w:name="_GoBack"/>
      <w:bookmarkEnd w:id="1"/>
      <w:r>
        <w:t>МЕТОДИЧЕСКИЕ РЕКОМЕНДАЦИИ</w:t>
      </w:r>
    </w:p>
    <w:p w:rsidR="00C4412E" w:rsidRDefault="00C4412E">
      <w:pPr>
        <w:pStyle w:val="ConsPlusTitle"/>
        <w:jc w:val="center"/>
      </w:pPr>
      <w:r>
        <w:t>ПО ПОРЯДКУ ФОРМИРОВАНИЯ И ВЕДЕНИЯ РЕГИОНАЛЬНЫХ</w:t>
      </w:r>
    </w:p>
    <w:p w:rsidR="00C4412E" w:rsidRDefault="00C4412E">
      <w:pPr>
        <w:pStyle w:val="ConsPlusTitle"/>
        <w:jc w:val="center"/>
      </w:pPr>
      <w:r>
        <w:t>ИНФОРМАЦИОННЫХ СИСТЕМ, УКАЗАННЫХ В ЧАСТИ 14 СТАТЬИ 98</w:t>
      </w:r>
    </w:p>
    <w:p w:rsidR="00C4412E" w:rsidRDefault="00C4412E">
      <w:pPr>
        <w:pStyle w:val="ConsPlusTitle"/>
        <w:jc w:val="center"/>
      </w:pPr>
      <w:r>
        <w:t>ФЕДЕРАЛЬНОГО ЗАКОНА "ОБ ОБРАЗОВАНИИ В РОССИЙСКОЙ</w:t>
      </w:r>
    </w:p>
    <w:p w:rsidR="00C4412E" w:rsidRDefault="00C4412E">
      <w:pPr>
        <w:pStyle w:val="ConsPlusTitle"/>
        <w:jc w:val="center"/>
      </w:pPr>
      <w:r>
        <w:t>ФЕДЕРАЦИИ", В ТОМ ЧИСЛЕ ПО ПОРЯДКУ ПРЕДОСТАВЛЕНИЯ</w:t>
      </w:r>
    </w:p>
    <w:p w:rsidR="00C4412E" w:rsidRDefault="00C4412E">
      <w:pPr>
        <w:pStyle w:val="ConsPlusTitle"/>
        <w:jc w:val="center"/>
      </w:pPr>
      <w:r>
        <w:t>РОДИТЕЛЯМ (ЗАКОННЫМ ПРЕДСТАВИТЕЛЯМ) ДЕТЕЙ</w:t>
      </w:r>
    </w:p>
    <w:p w:rsidR="00C4412E" w:rsidRDefault="00C4412E">
      <w:pPr>
        <w:pStyle w:val="ConsPlusTitle"/>
        <w:jc w:val="center"/>
      </w:pPr>
      <w:r>
        <w:t>СВЕДЕНИЙ ИЗ НИХ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с целью обеспечения единого подхода при формировании и ведении региональных информационных систем, указанных в </w:t>
      </w:r>
      <w:hyperlink r:id="rId7" w:history="1">
        <w:r>
          <w:rPr>
            <w:color w:val="0000FF"/>
          </w:rPr>
          <w:t>части 14 статьи 98</w:t>
        </w:r>
      </w:hyperlink>
      <w:r>
        <w:t xml:space="preserve"> Федерального закона "Об образовании в Российской Федерации" (далее соответственно - региональные информационные системы, Закон об образовании), как вновь создаваемых, так и введенных в эксплуатацию ранее.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2. В настоящих методических рекомендациях применяются следующие понятия: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"документ о направлении" - документ на бумажном носителе и (или) в электронной форме о предоставлении места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детьми, а также в иных организациях, в том числе у индивидуальных предпринимателей, реализующих образовательные программы дошкольного образования и (или) осуществляющих присмотр и уход за детьми, в рамках заключенных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 xml:space="preserve">-частном партнерстве (далее - государственные, муниципальные образовательные организации, а также иные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партнерстве), утвержденный органом управления в сфере образования;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"дошкольная группа" - помещение в групповой ячейке в организациях (всех форм собственности) и у индивидуальных предпринимателей, реализующих образовательные программы дошкольного образования и (или) осуществляющих присмотр и уход за детьми (далее - дошкольные образовательные организации), предназначенное для проведения игр, занятий и приема пищи;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"желаемая дата приема" - дата, указываемая в заявлении для направления и (или) в заявлении о приеме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"заявитель" - родитель или иной законный представитель ребенка, направивший в орган местного самоуправления муниципальных районов и городских (муниципальных) округов субъектов Российской Федерации или орган государственной власти гг. Москвы, Санкт-Петербурга и Севастополя, осуществляющий управление в сфере образования в части организации предоставления общедоступного и бесплатного дошкольного образования (далее - орган управления в сфере образования), заявление для направления или направивший в дошкольную образовательную организацию заявление о приеме;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"заявление для направления" - заявление о необходимости получения дошкольного образования и (или) присмотра и ухода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в том числе в порядке перевода или изменения условий договора;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"заявление о приеме" - заявление о приеме в дошкольную образовательную организацию, представляемое в дошкольную образовательную организацию;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lastRenderedPageBreak/>
        <w:t>"контингент воспитанников" - дети, осваивающие образовательные программы дошкольного образования и (или) получающие присмотр и уход в дошкольных образовательных организациях;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"приоритетность" - порядок выбора заявителем в заявлении для направления государственных, муниципальных образовательных организаций, а также иных организаций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по степени предпочтения для приема;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"распределение детей" - автоматизированная последовательность действий в региональных информационных системах, которая соотносит данные заявлений для направления с данными о наличии мест для распределения в дошкольных группах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"регистрация заявления для направления и (или) приема" - процесс присвоения индивидуального номера заявлению для направления и (или) заявлению о приеме соответственно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при создании (поступлении) их в региональные информационные системы с фиксацией даты и времени присвоения индивидуального номера.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3. Целью создания региональных информационных систем являются организация предоставления общедоступного и бесплатного дошкольного образования, присмотра и ухода за детьми и обеспечение предоставления информации родителям (законным представителям) детей о последовательности предоставления мест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и об основаниях изменений последовательности предоставления мест в таких организациях.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4. Региональные информационные системы предназначены для решения задач по обеспечению: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а) постановки на учет нуждающихся в получении дошкольного образования и (или) присмотра и ухода в целях направления детей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б) направления детей для приема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в) приема детей в дошкольные образовательные организации;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г) перевода обучающихся из одной дошкольной образовательной организации в другую дошкольную образовательную организацию;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д) сбора, хранения и использования информации о выборе родителем (законным представителем) формы получения образования, дошкольной образовательной организации;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е) осуществления мониторинга в системе образования на уровне субъектов Российской Федерации в части организации предоставления общедоступного и бесплатного дошкольного образования, а также присмотра и ухода за детьми;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ж) предоставления информации родителям (законным представителям) детей о результатах рассмотрения заявления для направления в государственные, муниципальные образовательные организации, а также в иные организации в рамках соглашений, в том числе о государственно-</w:t>
      </w:r>
      <w:r>
        <w:lastRenderedPageBreak/>
        <w:t xml:space="preserve">частном, </w:t>
      </w:r>
      <w:proofErr w:type="spellStart"/>
      <w:r>
        <w:t>муниципально</w:t>
      </w:r>
      <w:proofErr w:type="spellEnd"/>
      <w:r>
        <w:t>-частном партнерстве, о последовательности предоставления таких мест, об основаниях изменения указанной последовательности для каждого ребенка, о результатах направления и приема детей в указанные образовательные организации;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з) осуществления функций и полномочий органов управления в сфере образования, включая контроль исполнения обязательств в рамках заключенных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5. При создании и эксплуатации региональных информационных систем предлагается учитывать рекомендуемые требования к функциям (задачам) региональных информационных систем согласно </w:t>
      </w:r>
      <w:hyperlink w:anchor="P98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, а также требования законодательства Российской Федерации, в том числе к предоставлению государственных и муниципальных услуг в электронной форме.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6. Региональные информационные системы обеспечивают возможность формирования в автоматизированном режиме информации о предоставлении мест детям в государственных, муниципальных образовательных организациях, а также в иных организациях в рамках соглашений о государственно-частном,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7. Операторы, поставщики и пользователи региональных информационных систем определяются в соответствии с </w:t>
      </w:r>
      <w:hyperlink r:id="rId8" w:history="1">
        <w:r>
          <w:rPr>
            <w:color w:val="0000FF"/>
          </w:rPr>
          <w:t>частями 25</w:t>
        </w:r>
      </w:hyperlink>
      <w:r>
        <w:t xml:space="preserve">, </w:t>
      </w:r>
      <w:hyperlink r:id="rId9" w:history="1">
        <w:r>
          <w:rPr>
            <w:color w:val="0000FF"/>
          </w:rPr>
          <w:t>26</w:t>
        </w:r>
      </w:hyperlink>
      <w:r>
        <w:t xml:space="preserve">, </w:t>
      </w:r>
      <w:hyperlink r:id="rId10" w:history="1">
        <w:r>
          <w:rPr>
            <w:color w:val="0000FF"/>
          </w:rPr>
          <w:t>28 статьи 98</w:t>
        </w:r>
      </w:hyperlink>
      <w:r>
        <w:t xml:space="preserve"> Закона об образовании с учетом </w:t>
      </w:r>
      <w:hyperlink w:anchor="P63" w:history="1">
        <w:r>
          <w:rPr>
            <w:color w:val="0000FF"/>
          </w:rPr>
          <w:t>пунктов 10</w:t>
        </w:r>
      </w:hyperlink>
      <w:r>
        <w:t xml:space="preserve">, </w:t>
      </w:r>
      <w:hyperlink w:anchor="P64" w:history="1">
        <w:r>
          <w:rPr>
            <w:color w:val="0000FF"/>
          </w:rPr>
          <w:t>11</w:t>
        </w:r>
      </w:hyperlink>
      <w:r>
        <w:t xml:space="preserve"> настоящих методических рекомендаций.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8. В региональных информационных системах предлагается формировать информацию по рекомендуемому перечню согласно </w:t>
      </w:r>
      <w:hyperlink w:anchor="P572" w:history="1">
        <w:r>
          <w:rPr>
            <w:color w:val="0000FF"/>
          </w:rPr>
          <w:t>приложению N 2</w:t>
        </w:r>
      </w:hyperlink>
      <w:r>
        <w:t xml:space="preserve"> в соответствии с </w:t>
      </w:r>
      <w:hyperlink r:id="rId11" w:history="1">
        <w:r>
          <w:rPr>
            <w:color w:val="0000FF"/>
          </w:rPr>
          <w:t>частью 19 статьи 98</w:t>
        </w:r>
      </w:hyperlink>
      <w:r>
        <w:t xml:space="preserve"> Закона об образовании, в том числе для предоставления в федеральную информационную систему в соответствии с порядком взаимодействия региональных информационных систем с федеральной информационной системой, утверждаемым в соответствии с </w:t>
      </w:r>
      <w:hyperlink r:id="rId12" w:history="1">
        <w:r>
          <w:rPr>
            <w:color w:val="0000FF"/>
          </w:rPr>
          <w:t>частью 18 статьи 98</w:t>
        </w:r>
      </w:hyperlink>
      <w:r>
        <w:t xml:space="preserve"> Закона об образовании.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9. Обладателем информации, содержащейся в региональных информационных системах, является субъект Российской Федерации. В качестве представителя обладателя информации, содержащейся в региональных информационных системах, целесообразно определить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C4412E" w:rsidRDefault="00C4412E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10. Целесообразно определить органы управления в сфере образования поставщиками видов информации, указанных в </w:t>
      </w:r>
      <w:hyperlink r:id="rId13" w:history="1">
        <w:r>
          <w:rPr>
            <w:color w:val="0000FF"/>
          </w:rPr>
          <w:t>пунктах 1</w:t>
        </w:r>
      </w:hyperlink>
      <w:r>
        <w:t xml:space="preserve">, </w:t>
      </w:r>
      <w:hyperlink r:id="rId14" w:history="1">
        <w:r>
          <w:rPr>
            <w:color w:val="0000FF"/>
          </w:rPr>
          <w:t>5 части 19 статьи 98</w:t>
        </w:r>
      </w:hyperlink>
      <w:r>
        <w:t xml:space="preserve"> Закона об образовании, а также в </w:t>
      </w:r>
      <w:hyperlink r:id="rId15" w:history="1">
        <w:r>
          <w:rPr>
            <w:color w:val="0000FF"/>
          </w:rPr>
          <w:t>пункте 3 части 19 статьи 98</w:t>
        </w:r>
      </w:hyperlink>
      <w:r>
        <w:t xml:space="preserve"> Закона об образовании в части информации о результатах рассмотрения заявлений для направления, о последовательности предоставления мест, об основаниях изменения указанной последовательности для каждого ребенка, о результатах направления детей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C4412E" w:rsidRDefault="00C4412E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11. Дошкольные образовательные организации целесообразно определить поставщиками видов информации, указанных в </w:t>
      </w:r>
      <w:hyperlink r:id="rId16" w:history="1">
        <w:r>
          <w:rPr>
            <w:color w:val="0000FF"/>
          </w:rPr>
          <w:t>пунктах 2</w:t>
        </w:r>
      </w:hyperlink>
      <w:r>
        <w:t xml:space="preserve">, </w:t>
      </w:r>
      <w:hyperlink r:id="rId17" w:history="1">
        <w:r>
          <w:rPr>
            <w:color w:val="0000FF"/>
          </w:rPr>
          <w:t>4 части 19 статьи 98</w:t>
        </w:r>
      </w:hyperlink>
      <w:r>
        <w:t xml:space="preserve"> Закона об образовании, а также в </w:t>
      </w:r>
      <w:hyperlink r:id="rId18" w:history="1">
        <w:r>
          <w:rPr>
            <w:color w:val="0000FF"/>
          </w:rPr>
          <w:t>пункте 3 части 19 статьи 98</w:t>
        </w:r>
      </w:hyperlink>
      <w:r>
        <w:t xml:space="preserve"> Закона об образовании в части информации о результатах рассмотрения заявлений о приеме и результатах приема детей в дошкольные образовательные организации.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12. Пользователям рекомендуется использовать функционал региональных информационных систем и сведения, содержащиеся в региональных информационных системах, в целях и в объеме, которые необходимы для реализации их полномочий в установленной сфере деятельности.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13. Функционирование региональных информационных систем осуществляется в соответствии с законодательством Российской Федерации в сфере информационных технологий и обеспечения информационной безопасности. Защита информации обеспечивается в соответствии </w:t>
      </w:r>
      <w:r>
        <w:lastRenderedPageBreak/>
        <w:t>с требованиями законодательства Российской Федерации о защите информации, не составляющей государственную тайну, содержащейся в государственных информационных системах. Доступ к региональным информационным системам рекомендуется осуществлять с использованием средств идентификации и парольной аутентификации в соответствии с требованиями о защите информации, не составляющей государственную тайну, содержащейся в государственных информационных системах.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14. Оператору региональной информационной системы рекомендуется обеспечивать: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а) эксплуатацию и развитие региональной информационной системы;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б) осуществление закупок товаров, работ, услуг для обеспечения эксплуатации и развития региональной информационной системы;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в) бесперебойное функционирование региональной информационной системы;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г) предотвращение несанкционированного доступа к информации и (или) передачи ее лицам, не имеющим права на доступ к ней;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д) взаимодействие с федеральной информационной системой доступности дошкольного образования, используемой в целях сбора сведений о доступности дошкольного образования, присмотре и уходе за детьми (далее - федеральная информационная система);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е) взаимодействие с федеральной государственной информационной системой "Единый портал государственных и муниципальных услуг (функций)" (далее - Единый портал государственных и муниципальных услуг (функций) и (или) с государственными информационными системами субъектов Российской Федерации, обеспечивающими предоставление государственных и муниципальных услуг (функций) (далее - региональные порталы государственных и муниципальных услуг (функций);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ж) </w:t>
      </w:r>
      <w:proofErr w:type="spellStart"/>
      <w:r>
        <w:t>журналирование</w:t>
      </w:r>
      <w:proofErr w:type="spellEnd"/>
      <w:r>
        <w:t xml:space="preserve"> в региональной информационной системе изменений информации, указанной в </w:t>
      </w:r>
      <w:hyperlink w:anchor="P572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з) предоставление информационной и методической поддержки пользователям и поставщикам региональной информационной системы по вопросам функциональных возможностей региональной информационной системы, в том числе по их взаимодействию с иными информационными системами;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и) возможность сбора, хранения, обработки, предоставления информации, указанной в </w:t>
      </w:r>
      <w:hyperlink w:anchor="P572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рекомендациям, в соответствии с законодательством Российской Федерации в сфере информационных технологий и обеспечения информационной безопасности;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к) разграничение прав доступа к информации поставщиков и пользователей;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л) защиту информации, указанной в </w:t>
      </w:r>
      <w:hyperlink w:anchor="P572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рекомендациям, в порядке, установленном законодательством Российской Федерации в сфере информационных технологий и обеспечения информационной безопасности;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м) конфиденциальность и безопасность персональных данных в соответствии с требованиями, установленными законодательством Российской Федерации в области персональных данных;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н) синхронизацию данных в режиме реального времени при использовании в региональной информационной системе нескольких программных продуктов и баз данных.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lastRenderedPageBreak/>
        <w:t>15. Органам исполнительной власти субъектов Российской Федерации рекомендуется в порядках формирования и ведения региональных информационных систем учесть положения об ответственности поставщиков за полноту, достоверность и актуальность предоставляемой информации, а также установить, что пользователи, виновные в нарушении требований в области обработки и защиты персональных данных, несут ответственность в соответствии с законодательством Российской Федерации.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right"/>
        <w:outlineLvl w:val="1"/>
      </w:pPr>
      <w:r>
        <w:t>Приложение N 1</w:t>
      </w:r>
    </w:p>
    <w:p w:rsidR="00C4412E" w:rsidRDefault="00C4412E">
      <w:pPr>
        <w:pStyle w:val="ConsPlusNormal"/>
        <w:jc w:val="right"/>
      </w:pPr>
      <w:r>
        <w:t>к методическим рекомендациям</w:t>
      </w:r>
    </w:p>
    <w:p w:rsidR="00C4412E" w:rsidRDefault="00C4412E">
      <w:pPr>
        <w:pStyle w:val="ConsPlusNormal"/>
        <w:jc w:val="right"/>
      </w:pPr>
      <w:r>
        <w:t>по порядку формирования и ведения</w:t>
      </w:r>
    </w:p>
    <w:p w:rsidR="00C4412E" w:rsidRDefault="00C4412E">
      <w:pPr>
        <w:pStyle w:val="ConsPlusNormal"/>
        <w:jc w:val="right"/>
      </w:pPr>
      <w:r>
        <w:t>региональных информационных систем,</w:t>
      </w:r>
    </w:p>
    <w:p w:rsidR="00C4412E" w:rsidRDefault="00C4412E">
      <w:pPr>
        <w:pStyle w:val="ConsPlusNormal"/>
        <w:jc w:val="right"/>
      </w:pPr>
      <w:r>
        <w:t>указанных в части 14 статьи 98</w:t>
      </w:r>
    </w:p>
    <w:p w:rsidR="00C4412E" w:rsidRDefault="00C4412E">
      <w:pPr>
        <w:pStyle w:val="ConsPlusNormal"/>
        <w:jc w:val="right"/>
      </w:pPr>
      <w:r>
        <w:t>Федерального закона "Об образовании</w:t>
      </w:r>
    </w:p>
    <w:p w:rsidR="00C4412E" w:rsidRDefault="00C4412E">
      <w:pPr>
        <w:pStyle w:val="ConsPlusNormal"/>
        <w:jc w:val="right"/>
      </w:pPr>
      <w:r>
        <w:t>в Российской Федерации",</w:t>
      </w:r>
    </w:p>
    <w:p w:rsidR="00C4412E" w:rsidRDefault="00C4412E">
      <w:pPr>
        <w:pStyle w:val="ConsPlusNormal"/>
        <w:jc w:val="right"/>
      </w:pPr>
      <w:r>
        <w:t>в том числе по порядку предоставления</w:t>
      </w:r>
    </w:p>
    <w:p w:rsidR="00C4412E" w:rsidRDefault="00C4412E">
      <w:pPr>
        <w:pStyle w:val="ConsPlusNormal"/>
        <w:jc w:val="right"/>
      </w:pPr>
      <w:r>
        <w:t>родителям (законным представителям)</w:t>
      </w:r>
    </w:p>
    <w:p w:rsidR="00C4412E" w:rsidRDefault="00C4412E">
      <w:pPr>
        <w:pStyle w:val="ConsPlusNormal"/>
        <w:jc w:val="right"/>
      </w:pPr>
      <w:r>
        <w:t>детей сведений из них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Title"/>
        <w:jc w:val="center"/>
      </w:pPr>
      <w:bookmarkStart w:id="4" w:name="P98"/>
      <w:bookmarkEnd w:id="4"/>
      <w:r>
        <w:t>РЕКОМЕНДУЕМЫЕ ТРЕБОВАНИЯ</w:t>
      </w:r>
    </w:p>
    <w:p w:rsidR="00C4412E" w:rsidRDefault="00C4412E">
      <w:pPr>
        <w:pStyle w:val="ConsPlusTitle"/>
        <w:jc w:val="center"/>
      </w:pPr>
      <w:r>
        <w:t>К ФУНКЦИЯМ (ЗАДАЧАМ) РЕГИОНАЛЬНЫХ ИНФОРМАЦИОННЫХ СИСТЕМ,</w:t>
      </w:r>
    </w:p>
    <w:p w:rsidR="00C4412E" w:rsidRDefault="00C4412E">
      <w:pPr>
        <w:pStyle w:val="ConsPlusTitle"/>
        <w:jc w:val="center"/>
      </w:pPr>
      <w:r>
        <w:t>УКАЗАННЫХ В ЧАСТИ 14 СТАТЬИ 98 ФЕДЕРАЛЬНОГО ЗАКОНА</w:t>
      </w:r>
    </w:p>
    <w:p w:rsidR="00C4412E" w:rsidRDefault="00C4412E">
      <w:pPr>
        <w:pStyle w:val="ConsPlusTitle"/>
        <w:jc w:val="center"/>
      </w:pPr>
      <w:r>
        <w:t>"ОБ ОБРАЗОВАНИИ В РОССИЙСКОЙ ФЕДЕРАЦИИ", В ТОМ ЧИСЛЕ</w:t>
      </w:r>
    </w:p>
    <w:p w:rsidR="00C4412E" w:rsidRDefault="00C4412E">
      <w:pPr>
        <w:pStyle w:val="ConsPlusTitle"/>
        <w:jc w:val="center"/>
      </w:pPr>
      <w:r>
        <w:t>К ПОРЯДКУ ПРЕДОСТАВЛЕНИЯ РОДИТЕЛЯМ (ЗАКОННЫМ</w:t>
      </w:r>
    </w:p>
    <w:p w:rsidR="00C4412E" w:rsidRDefault="00C4412E">
      <w:pPr>
        <w:pStyle w:val="ConsPlusTitle"/>
        <w:jc w:val="center"/>
      </w:pPr>
      <w:r>
        <w:t>ПРЕДСТАВИТЕЛЯМ) ДЕТЕЙ СВЕДЕНИЙ ИЗ НИХ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Title"/>
        <w:jc w:val="center"/>
        <w:outlineLvl w:val="2"/>
      </w:pPr>
      <w:r>
        <w:t>I. Общие рекомендуемые требования к функциональным</w:t>
      </w:r>
    </w:p>
    <w:p w:rsidR="00C4412E" w:rsidRDefault="00C4412E">
      <w:pPr>
        <w:pStyle w:val="ConsPlusTitle"/>
        <w:jc w:val="center"/>
      </w:pPr>
      <w:r>
        <w:t>возможностям региональных информационных систем, указанных</w:t>
      </w:r>
    </w:p>
    <w:p w:rsidR="00C4412E" w:rsidRDefault="00C4412E">
      <w:pPr>
        <w:pStyle w:val="ConsPlusTitle"/>
        <w:jc w:val="center"/>
      </w:pPr>
      <w:r>
        <w:t>в части 14 статьи 98 Федерального закона "Об образовании</w:t>
      </w:r>
    </w:p>
    <w:p w:rsidR="00C4412E" w:rsidRDefault="00C4412E">
      <w:pPr>
        <w:pStyle w:val="ConsPlusTitle"/>
        <w:jc w:val="center"/>
      </w:pPr>
      <w:r>
        <w:t>в Российской Федерации", в том числе к порядку</w:t>
      </w:r>
    </w:p>
    <w:p w:rsidR="00C4412E" w:rsidRDefault="00C4412E">
      <w:pPr>
        <w:pStyle w:val="ConsPlusTitle"/>
        <w:jc w:val="center"/>
      </w:pPr>
      <w:r>
        <w:t>предоставления родителям (законным</w:t>
      </w:r>
    </w:p>
    <w:p w:rsidR="00C4412E" w:rsidRDefault="00C4412E">
      <w:pPr>
        <w:pStyle w:val="ConsPlusTitle"/>
        <w:jc w:val="center"/>
      </w:pPr>
      <w:r>
        <w:t>представителям) детей сведений из них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ind w:firstLine="540"/>
        <w:jc w:val="both"/>
      </w:pPr>
      <w:r>
        <w:t xml:space="preserve">Рекомендуется обеспечить структуру региональных информационных систем, указанных в </w:t>
      </w:r>
      <w:hyperlink r:id="rId19" w:history="1">
        <w:r>
          <w:rPr>
            <w:color w:val="0000FF"/>
          </w:rPr>
          <w:t>части 14 статьи 98</w:t>
        </w:r>
      </w:hyperlink>
      <w:r>
        <w:t xml:space="preserve"> Федерального закона "Об образовании в Российской Федерации" (далее - региональные информационные системы), включающую следующие функциональные возможности: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создание (поступление) и обработка заявлений для направления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включая заявления, направленные в электронном виде через Единый портал государственных и муниципальных услуг (функций) и (или) региональные порталы государственных и муниципальных услуг (функций);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создание (поступление) и обработка заявлений о приеме в дошкольные образовательные организации, в том числе направленных в электронном виде через Единый портал государственных и муниципальных услуг (функций) и (или) региональные порталы государственных и муниципальных услуг (функций);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распределение для направления детей в государственные, муниципальные образовательные организации, а также в иные организации в рамках соглашений, в том числе о государственно-</w:t>
      </w:r>
      <w:r>
        <w:lastRenderedPageBreak/>
        <w:t xml:space="preserve">частном,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исключение появления дублированной информации (данных);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подтверждение информации (данных), указанной в заявлениях для направления и (или) в заявлениях о приеме, в том числе с использованием системы межведомственного электронного взаимодействия;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ведение (обеспечение возможности сбора, хранения, обработки) информации, указанной в </w:t>
      </w:r>
      <w:hyperlink w:anchor="P572" w:history="1">
        <w:r>
          <w:rPr>
            <w:color w:val="0000FF"/>
          </w:rPr>
          <w:t>приложении N 2</w:t>
        </w:r>
      </w:hyperlink>
      <w:r>
        <w:t xml:space="preserve"> к методическим рекомендациям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Федерации", в том числе по порядку предоставления родителям (законным представителям) детей сведений из них, утвержденным распоряжением Правительства Российской Федерации от 16 июля 2020 г. N 1845-р (далее - методические рекомендации);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обеспечение передачи информации, указанной в </w:t>
      </w:r>
      <w:hyperlink r:id="rId20" w:history="1">
        <w:r>
          <w:rPr>
            <w:color w:val="0000FF"/>
          </w:rPr>
          <w:t>части 23 статьи 98</w:t>
        </w:r>
      </w:hyperlink>
      <w:r>
        <w:t xml:space="preserve"> Закона об образовании, в федеральную информационную систему доступности дошкольного образования в соответствии с порядком взаимодействия региональных информационных систем с федеральной информационной системой согласно </w:t>
      </w:r>
      <w:hyperlink r:id="rId21" w:history="1">
        <w:r>
          <w:rPr>
            <w:color w:val="0000FF"/>
          </w:rPr>
          <w:t>части 18 статьи 98</w:t>
        </w:r>
      </w:hyperlink>
      <w:r>
        <w:t xml:space="preserve"> Закона об образовании;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просмотр информации, содержащейся в региональных информационных системах, в том числе с использованием механизмов фильтрации, сортировки и поиска информации;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формирование отчетов об обеспечении доступности дошкольного образования, присмотра и ухода за детьми;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ведение журнала событий, в котором фиксируются юридически значимые и системные события: создание (поступление), изменение, удаление информации (данных), включая фиксацию даты, времени, типа события, идентификатора пользователя и предыдущего содержания измененной информации (данных);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фиксация информации о реквизитах документа о направлении;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фиксация информации о реквизитах распорядительного акта дошкольных образовательных организаций о зачислении ребенка в дошкольные образовательные организации;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фиксация информации о реквизитах распорядительного акта об отчислении ребенка из дошкольной образовательной организации с указанием причин отчисления;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обеспечение идентификации и аутентификации пользователей в региональных информационных системах;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обеспечение ежедневного резервного копирования информации (данных), содержащейся в базе данных региональных информационных систем;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обеспечение возможности взаимодействия и (или) интеграции региональных информационных систем в рамках обеспечения реализации услуг по постановке на учет детей, нуждающихся в получении дошкольного образования и (или) присмотра и ухода, в целях направления детей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 xml:space="preserve">-частном партнерстве (далее - постановка на учет детей, нуждающихся в получении места в дошкольные образовательные организации), и зачисления детей в них с единым порталом государственных и муниципальных услуг (функций) в соответствии с порядком информационного взаимодействия и (или) интеграции региональных информационных систем, указанных в </w:t>
      </w:r>
      <w:hyperlink r:id="rId22" w:history="1">
        <w:r>
          <w:rPr>
            <w:color w:val="0000FF"/>
          </w:rPr>
          <w:t>части 14 статьи 98</w:t>
        </w:r>
      </w:hyperlink>
      <w:r>
        <w:t xml:space="preserve"> Федерального закона "Об образовании в Российской Федерации", утвержденным Министерством цифрового развития, связи и массовых коммуникаций Российской Федерации по </w:t>
      </w:r>
      <w:r>
        <w:lastRenderedPageBreak/>
        <w:t>согласованию с Министерством просвещения Российской Федерации, и (или) региональными порталами государственных и муниципальных услуг (функций), а также с иными информационными системами;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обеспечение информирования заявителя через Единый портал государственных и муниципальных услуг (функций) и (или) региональные порталы государственных и муниципальных услуг (функций) о результатах рассмотрения заявлений для направления, результатах направления и приема детей на обучение в указанные дошкольные образовательные организации путем присвоения в региональных информационных системах статуса информирования соответствующему заявлению с комментарием к нему, поясняющим значение таких статусов и содержащим информацию, предусмотренную законодательством Российской Федерации об организации предоставления государственных и муниципальных услуг, и передачи данной информации на Единый портал государственных и муниципальных услуг (функций) и (или) региональные порталы государственных и муниципальных услуг (функций);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обеспечение предоставления по запросу заявителей информации о последовательности предоставления мест в дошкольные образовательные организации и об основаниях изменения указанной последовательности путем обеспечения возможности выгрузки (печати), передачи на Единый портал государственных и муниципальных услуг (функций) и (или) региональные порталы государственных и муниципальных услуг (функций) формализованных обезличенных списков детей, получивших места в дошкольные образовательные организации, в том числе для их публикации, а также формализованных сообщений о последовательности предоставления мест в государственных, муниципальных образовательных организациях, а также в иных организациях, в том числе в рамках соглашений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и об основаниях изменения указанной последовательности;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обеспечение возможности определения и настройки ролей для каждого пользователя в региональных информационных системах с указанием информации (данных) в региональных информационных системах, которые можно просматривать и (или) изменять, включая возможность определения нескольких ролей одному пользователю;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обеспечение доступа пользователей к функционалу в региональных информационных системах посредством </w:t>
      </w:r>
      <w:proofErr w:type="spellStart"/>
      <w:r>
        <w:t>web</w:t>
      </w:r>
      <w:proofErr w:type="spellEnd"/>
      <w:r>
        <w:t>-технологий с учетом необходимости обеспечения защиты каналов передачи информации от несанкционированного доступа в соответствии с законодательством Российской Федерации;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обеспечение возможности взаимодействия и (или) интеграции региональных информационных систем с системой межведомственного электронного взаимодействия, а также с информационными системами Министерства внутренних дел Российской Федерации, органов записи актов гражданского состояния, многофункциональных центров предоставления государственных и муниципальных услуг (функций), Пенсионного фонда Российской Федерации, органов опеки и попечительства, органов социальной защиты населения и иных ведомств, организаций для подтверждения данных, указанных в заявлениях для направления и (или) заявлениях о приеме;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обеспечение возможности ведения справочников в региональных информационных системах и (или) использования справочников федеральной государственной информационной системы "Единая система нормативной справочной информации" (далее - Единая система нормативной справочной информации), содержащих перечень муниципальных районов или городских (муниципальных) округов субъекта Российской Федерации, внутригородских муниципальных образований гг. Москвы, Санкт-Петербурга и Севастополя (далее - муниципальные образования), направленностей групп, режимов пребывания, видов компенсирующих групп, профилей оздоровительных групп, категорий граждан, имеющих право на специальные меры поддержки (гарантии), типов документов, подтверждающих личность ребенка, языков обучения, а также иных справочников, необходимых субъектам Российской Федерации для организации </w:t>
      </w:r>
      <w:r>
        <w:lastRenderedPageBreak/>
        <w:t>предоставления дошкольного образования.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Title"/>
        <w:jc w:val="center"/>
        <w:outlineLvl w:val="2"/>
      </w:pPr>
      <w:r>
        <w:t>II. Рекомендуемые требования к функциям (задачам)</w:t>
      </w:r>
    </w:p>
    <w:p w:rsidR="00C4412E" w:rsidRDefault="00C4412E">
      <w:pPr>
        <w:pStyle w:val="ConsPlusTitle"/>
        <w:jc w:val="center"/>
      </w:pPr>
      <w:r>
        <w:t>региональных информационных систем при реализации</w:t>
      </w:r>
    </w:p>
    <w:p w:rsidR="00C4412E" w:rsidRDefault="00C4412E">
      <w:pPr>
        <w:pStyle w:val="ConsPlusTitle"/>
        <w:jc w:val="center"/>
      </w:pPr>
      <w:r>
        <w:t>направления и приема через региональные информационные</w:t>
      </w:r>
    </w:p>
    <w:p w:rsidR="00C4412E" w:rsidRDefault="00C4412E">
      <w:pPr>
        <w:pStyle w:val="ConsPlusTitle"/>
        <w:jc w:val="center"/>
      </w:pPr>
      <w:r>
        <w:t>системы, в том числе к порядку перевода и изменения условий</w:t>
      </w:r>
    </w:p>
    <w:p w:rsidR="00C4412E" w:rsidRDefault="00C4412E">
      <w:pPr>
        <w:pStyle w:val="ConsPlusTitle"/>
        <w:jc w:val="center"/>
      </w:pPr>
      <w:r>
        <w:t>договора об образовании по желанию заявителя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ind w:firstLine="540"/>
        <w:jc w:val="both"/>
      </w:pPr>
      <w:r>
        <w:t>При реализации направления и приема через региональные информационные системы рекомендуется использовать следующий порядок: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при создании (поступлении) заявления для направления в региональные информационные системы, в том числе в порядке перевода и изменения условий договора об образовании по желанию заявителя, поданного в орган управления в сфере образования в бумажном виде (личный прием) или в электронном виде (через Единый портал государственных и муниципальных услуг (функций) и (или) региональные порталы государственных и муниципальных услуг (функций), оно автоматически регистрируется в региональных информационных системах (заявлению присваивается уникальный номер), формируется статус информирования "Заявление поступило";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в региональных информационных системах проводится проверка информации (данных) заявления для направления на наличие в региональных информационных системах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рождения); при положительном прохождении проверки формируется статус информирования "Заявление принято к рассмотрению", при наличии дублированной информации формируется статус информирования "Отказано в предоставлении услуги" с указанием причины отказа;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в региональных информационных системах проводится проверка на достоверность информации (данных), представленной в заявлении для направления, в том числе с использованием системы межведомственного электронного взаимодействия;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в случае необходимости подтверждения информации (данных), представленной в заявлении для направления заявителем, формируется статус информирования "Требуется подтверждение данных заявления";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в случае предоставления заявителем недостоверных данных (информации) в заявлении для направления либо при </w:t>
      </w:r>
      <w:proofErr w:type="spellStart"/>
      <w:r>
        <w:t>непредоставлении</w:t>
      </w:r>
      <w:proofErr w:type="spellEnd"/>
      <w:r>
        <w:t xml:space="preserve"> документов, подтверждающих данные сведения, формируется статус информирования "Отказано в предоставлении услуги" с указанием причины отказа и порядка действий заявителя, необходимых для оказания услуги по постановке на учет детей, нуждающихся в предоставлении места в дошкольные образовательные организации;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при положительном прохождении проверок заявлению для направления присваивается индивидуальный номер с фиксацией даты и времени его присвоения, а также статус информирования "Заявление рассмотрено";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в случае необходимости (у заявителя) внесения изменений в заявление для направления в региональных информационных системах проводится проверка возможности изменения данных (информации) заявления для направления, в том числе факт нахождения заявления для направления в статусе информирования "Заявление рассмотрено", отсутствия дублирования заявлений для направления, а также наличия подтверждения достоверности информации;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в случае подтверждения возможности изменения данных в региональных информационных системах формируется статус информирования "Изменения заявления" с указанием перечня изменений, а затем статус "Заявление рассмотрено", в иных случаях формируется статус информирования "Отказано в изменении заявления";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lastRenderedPageBreak/>
        <w:t xml:space="preserve">при наличии мест для распределения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 xml:space="preserve">-частном партнерстве, в региональных информационных системах производится распределение детей, не получивших места, с желаемой датой приема, указанной в заявлении для направления, не позднее текущей календарной даты при распределении на текущий учебный год или с желаемой датой приема не позднее даты начала следующего учебного года при распределении на новый учебный год в соответствии с порядком, установленным в </w:t>
      </w:r>
      <w:hyperlink w:anchor="P189" w:history="1">
        <w:r>
          <w:rPr>
            <w:color w:val="0000FF"/>
          </w:rPr>
          <w:t>разделе IV</w:t>
        </w:r>
      </w:hyperlink>
      <w:r>
        <w:t xml:space="preserve"> настоящих рекомендуемых требований; по результатам распределения в региональных информационных системах формируется список детей, которым могут быть предоставлены места в дошкольные образовательные организации;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после фиксации в региональных информационных системах реквизитов документа о направлении детей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по заявлениям для направления в отношении детей, которым предоставлены места, формируется статус информирования "Направлен в дошкольную образовательную организацию";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непредоставления</w:t>
      </w:r>
      <w:proofErr w:type="spellEnd"/>
      <w:r>
        <w:t xml:space="preserve"> места формируется статус информирования "Ожидание направления", формируются обезличенные списки детей, получивших места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соответствующие данным, указанным в заявлении для направления, а также информация о последовательности предоставления мест и основаниях изменения данной последовательности;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в случае получения в региональные информационные системы информации от Единого портала государственных и муниципальных услуг (функций) и (или) региональных порталов государственных и муниципальных услуг (функций) о согласии заявителя с предоставленным местом для заявителей, направлявших заявление для направления через Единый портал государственных и муниципальных услуг (функций) и (или) региональные порталы государственных и муниципальных услуг (функций), в региональных информационных системах формируются перечень информации, необходимой для автоматизированного формирования заявления о приеме на Едином портале государственных и муниципальных услуг (функций) и (или) региональных порталах государственных и муниципальных услуг (функций), а также статус информирования "Формирование заявления о приеме";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при создании (получении) заявления о приеме в региональных информационных системах осуществляется регистрация заявления о приеме, формируется статус информирования "Заявление поступило", а также проводится проверка соответствия данных, содержащихся в заявлении о приеме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 xml:space="preserve">-частном партнерстве, данным документа для направления в государственные, муниципальные дошкольные образовательные организации, а также иные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в случае несовпадения данных, указанных в заявлении о приеме, с данными документа о направлении детей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в региональных информационных системах формируется статус информирования "Отказано в предоставлении услуги" с указанием причины отказа и порядка действий заявителя, необходимых для оказания услуги по приему в дошкольные образовательные организации;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в случае наличия документа о направлении ребенка в государственные, муниципальные образовательные организации, а также в иные организации в рамках соглашений, в том числе о </w:t>
      </w:r>
      <w:r>
        <w:lastRenderedPageBreak/>
        <w:t xml:space="preserve">государственно-частном, </w:t>
      </w:r>
      <w:proofErr w:type="spellStart"/>
      <w:r>
        <w:t>муниципально</w:t>
      </w:r>
      <w:proofErr w:type="spellEnd"/>
      <w:r>
        <w:t>-частном партнерстве, соответствующего данным, указанным в заявлении о приеме ребенка в дошкольные образовательные организации, в региональных информационных системах ожидается проверка достоверности данных, указанных в заявлении о приеме, в соответствии с порядком приема детей в дошкольные образовательные организации; в случае необходимости подтверждения данных (информации), указанных в заявлении о приеме, в региональных информационных системах формируется статус информирования "Требуется подтверждение данных заявления";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неподтверждения</w:t>
      </w:r>
      <w:proofErr w:type="spellEnd"/>
      <w:r>
        <w:t xml:space="preserve"> данных (информации) заявления о приеме в срок, установленный учредителем дошкольной образовательной организации, в которую подается заявление о приеме, в региональных информационных системах формируется статус информирования "Отказано в предоставлении услуги" с указанием причины отказа и порядка действий заявителя, необходимых для оказания услуги по приему в дошкольные образовательные организации;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в случае подтверждения данных (информации), указанных в заявлении о приеме, в региональных информационных системах формируется статус информирования "Ожидание заключения договора";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после ввода в региональных информационных системах реквизитов распорядительного акта дошкольных образовательных организаций о приеме ребенка в дошкольные образовательные организации в региональных информационных системах формируется статус информирования "Зачислен", ребенок снимается с учета детей, нуждающихся в предоставлении места в дошкольных образовательных организациях;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в случае отказа заявителя от предоставленного места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в региональных информационных системах формируется статус информирования "Заявитель отказался от предоставленного места";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в случае отсутствия согласия заявителя с предоставленным местом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в региональных информационных системах формируется статус информирования "Потребность в получении места не подтверждена".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Title"/>
        <w:jc w:val="center"/>
        <w:outlineLvl w:val="2"/>
      </w:pPr>
      <w:bookmarkStart w:id="5" w:name="P164"/>
      <w:bookmarkEnd w:id="5"/>
      <w:r>
        <w:t>III. Рекомендуемые требования к функциям (задачам)</w:t>
      </w:r>
    </w:p>
    <w:p w:rsidR="00C4412E" w:rsidRDefault="00C4412E">
      <w:pPr>
        <w:pStyle w:val="ConsPlusTitle"/>
        <w:jc w:val="center"/>
      </w:pPr>
      <w:r>
        <w:t>региональных информационных систем при обработке заявлений</w:t>
      </w:r>
    </w:p>
    <w:p w:rsidR="00C4412E" w:rsidRDefault="00C4412E">
      <w:pPr>
        <w:pStyle w:val="ConsPlusTitle"/>
        <w:jc w:val="center"/>
      </w:pPr>
      <w:r>
        <w:t>для направления в дошкольные образовательные организации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ind w:firstLine="540"/>
        <w:jc w:val="both"/>
      </w:pPr>
      <w:r>
        <w:t xml:space="preserve">В региональных информационных системах рекомендуется обеспечить возможность обработки заявлений для направления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включая их печать с индивидуальным номером, датой и временем регистрации.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Рекомендуется при формировании заявления для направления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 xml:space="preserve">-частном партнерстве, в региональных информационных системах использовать форматы сведений согласно </w:t>
      </w:r>
      <w:hyperlink w:anchor="P288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В региональных информационных системах рекомендуется использовать справочники Единой системы нормативной справочной информации или локальные справочники, соответствующие Единой системе нормативной справочной информации.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Рекомендуется считать датой регистрации заявления для направления в государственную, </w:t>
      </w:r>
      <w:r>
        <w:lastRenderedPageBreak/>
        <w:t xml:space="preserve">муниципальную образовательную организацию, а также в иную организацию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дату создания (поступления) указанного заявления в региональных информационных системах. Дата регистрации не может быть ранее даты рождения ребенка.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Изменение даты регистрации заявления для направления в региональных информационных системах осуществляется в автоматическом режиме.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Подтверждение информации (данных), представленной в заявлении для направления, может производиться: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путем проверки уполномоченным должностным лицом органа управления в сфере образования, многофункционального центра предоставления государственных и муниципальных услуг (функций) предоставленных лично заявителем документов, подтверждающих информацию (данные), указанную в заявлении;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путем проверки уполномоченным должностным лицом органа управления в сфере образования информации (данных) о свидетельстве о рождении ребенка через направление запросов в органы записи актов гражданского состояния в рамках межведомственного взаимодействия, в том числе с использованием системы межведомственного электронного взаимодействия;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путем проверки информации (данных) уполномоченным должностным лицом органа управления в сфере образования о месте жительства ребенка через направление запросов в рамках межведомственного взаимодействия в Министерство внутренних дел Российской Федерации, в том числе с использованием системы межведомственного электронного взаимодействия;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путем проверки информации (данных) уполномоченным должностным лицом органа управления в сфере образования о потребности в обучении по адаптированной образовательной программе дошкольного образования через направление запросов в психолого-медико-педагогические комиссии;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путем проверки информации (данных) уполномоченным должностным лицом органа управления в сфере образования о наличии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выбранных для приема, братьев и сестер, проживающих с ребенком на одной территории, через региональные информационные системы.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При подтверждении информации (данных), указанной в заявлении для направления, сканированными копиями документов, заверенными усиленной квалифицированной электронной подписью, не требуется подтверждение данных иными способами.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Отсутствие возможности подтверждения информации (данных) через информационные системы, в том числе с использованием системы межведомственного электронного взаимодействия, не может служить основанием для отказа органа управления в сфере образования в регистрации заявления для направления и (или) отказа дошкольной образовательной организации в регистрации заявления о приеме в региональных информационных системах.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В региональных информационных системах реализуется функция автоматизированной проверки заявления на наличие преимущественного права на прием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по которым в заявлении для направления указаны фамилия (фамилии), имя (имена), отчество (отчества) (при наличии) братьев и (или) сестер, по результатам которой у данных дошкольных образовательных организаций устанавливается признак "преимущественное право".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lastRenderedPageBreak/>
        <w:t>Проверку рекомендуется проводить по информации заявления для направления при его регистрации, а также при его изменении в части перечня дошкольных образовательных организаций, выбранных для приема, в следующем порядке: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проверка наличия в заявлении для направления фамилии, имени, отчества (при наличии) брата и (или) сестры, обучающихся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выбранных для приема;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поиск по фамилии, имени, отчеству (при наличии) брата и (или) сестры информации о брате и (или) сестре, обучающихся в выбранных для приема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указанных в заявлении для направления;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сравнение информации из заявления для направления с информацией о брате и (или) сестре, обучающихся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по признаку общего (общих) родителя (родителей)/законного (законных) представителя (представителей);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сравнение информации из заявления для направления с информацией о брате и (или) сестре, обучающихся в государственных, муниципальных дошкольных образовательных организациях, а также иных организациях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по признаку общего адреса проживания;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если адреса и данные о родстве совпадают, то признак "преимущественное право" в отношении дошкольных образовательных организаций установлен.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Title"/>
        <w:jc w:val="center"/>
        <w:outlineLvl w:val="2"/>
      </w:pPr>
      <w:bookmarkStart w:id="6" w:name="P189"/>
      <w:bookmarkEnd w:id="6"/>
      <w:r>
        <w:t>IV. Рекомендуемые требования к функциям (задачам)</w:t>
      </w:r>
    </w:p>
    <w:p w:rsidR="00C4412E" w:rsidRDefault="00C4412E">
      <w:pPr>
        <w:pStyle w:val="ConsPlusTitle"/>
        <w:jc w:val="center"/>
      </w:pPr>
      <w:r>
        <w:t>региональных информационных систем при распределении детей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ind w:firstLine="540"/>
        <w:jc w:val="both"/>
      </w:pPr>
      <w:r>
        <w:t xml:space="preserve">Распределение детей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 xml:space="preserve">-частном партнерстве, рекомендуется осуществлять в региональных информационных системах </w:t>
      </w:r>
      <w:proofErr w:type="spellStart"/>
      <w:r>
        <w:t>автоматизированно</w:t>
      </w:r>
      <w:proofErr w:type="spellEnd"/>
      <w:r>
        <w:t xml:space="preserve"> сразу по всем дошкольным образовательным организациям, в которых есть места для распределения, кроме случаев перевода детей из одних дошкольных образовательных организаций в другие в связи с прекращением деятельности исходной организации, аннулированием или приостановлением действия лицензии на осуществление образовательной деятельности.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В случае прекращения деятельности исходной государственной или муниципальной образовательной организации, аннулирования или приостановления действия лицензии на осуществление образовательной деятельности распределение осуществляется </w:t>
      </w:r>
      <w:proofErr w:type="spellStart"/>
      <w:r>
        <w:t>неавтоматизированно</w:t>
      </w:r>
      <w:proofErr w:type="spellEnd"/>
      <w:r>
        <w:t xml:space="preserve"> путем единовременного перевода всех детей, находящихся в контингенте воспитанников данной образовательной организации, в контингент воспитанников другой (других) государственной, муниципальной образовательной организации, а также иной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на основании распорядительного акта органа управления в сфере образования в соответствии с порядком и условиями осуществления перевода обучающихся из одной дошкольной образовательной организации в другие дошкольные образовательные организации, утвержденными Министерством просвещения Российской Федерации.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В распределении участвуют рассмотренные заявления для направления в отношении детей, не получивших места, с желаемой датой приема не позднее текущей календарной даты при </w:t>
      </w:r>
      <w:r>
        <w:lastRenderedPageBreak/>
        <w:t>распределении на текущий учебный год или желаемой датой приема не позднее даты начала следующего учебного года при распределении на новый учебный год.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До распределения в региональных информационных системах проводится проверка информации о наличии потребности в группах компенсирующей и (или) оздоровительной направленности, указанной в заявлении для направления, в следующем порядке: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проверка наличия в заявлении для направления всех реквизитов документа, подтверждающего потребность в группах компенсирующей и (или) оздоровительной направленности;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если все реквизиты документа в заявлении для направления присутствуют, проводится проверка содержания реквизита "срок действия" документа;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если срок действия документа "не ранее даты распределения" или "бессрочный", потребность подтверждена.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До распределения в региональных информационных системах проводятся автоматизированная проверка информации, указанной в заявлении для направления, о реквизитах документа, подтверждающего право на специальные меры поддержки (гарантии) отдельных категорий граждан и их семей (при наличии), а также установление признака "внеочередное право" или "первоочередное право" в следующем порядке: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проверка наличия в заявлении для направления всех реквизитов документа, подтверждающего право на специальные меры поддержки (гарантии) отдельных категорий граждан и их семей (при наличии);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если все реквизиты документа в заявлении для направления присутствуют, проводится проверка содержания реквизита "срок действия" документа;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если срок действия документа "не ранее даты распределения" или "бессрочный", устанавливается признак "внеочередное право" или "первоочередное право" в зависимости от содержания реквизита "Категория граждан и их семей, имеющих право на специальные меры поддержки (гарантии)".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До распределения в региональных информационных системах проводится повторная автоматизированная проверка признака "преимущественное право" с учетом положений </w:t>
      </w:r>
      <w:hyperlink w:anchor="P164" w:history="1">
        <w:r>
          <w:rPr>
            <w:color w:val="0000FF"/>
          </w:rPr>
          <w:t>раздела III</w:t>
        </w:r>
      </w:hyperlink>
      <w:r>
        <w:t xml:space="preserve"> настоящих рекомендуемых требований.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Распределение детей в региональных информационных системах рекомендуется производить в следующей последовательности: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внесение информации о количестве мест для распределения в дошкольных группах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осуществление выбора участвующих в распределении заявлений с соответствующей желаемой датой приема;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сортировка списка заявлений в соответствии с установленным признаком "внеочередное право", "первоочередное право";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сортировка списка заявлений по признаку закрепления территорий за государственными, муниципальными образовательными организациями, а также иными организациями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по первой дошкольной образовательной организации в списке желаемых для приема;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lastRenderedPageBreak/>
        <w:t xml:space="preserve">сортировка списка заявлений по наличию признака "преимущественное право" при условии, что государственная, муниципальная образовательная организация, а также иная организация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которую посещает брат и (или) сестра ребенка, стоит первой по приоритетности; дошкольные образовательные организации, являющиеся вторыми, третьими и т.д. по приоритетности, рассматриваются в порядке общей очереди, сформированной по дате регистрации заявления;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сортировка списка заявлений по дате регистрации заявления для направления;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осуществление распределения детей в порядке выстроенной последовательности в региональных информационных системах.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По результатам распределения в региональных информационных системах формируется список детей, которым могут быть предоставлены места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партнерстве. Региональные информационные системы обеспечивают возможность печати указанных списков по каждой дошкольной образовательной организации либо по всем дошкольным образовательным организациям, участвующим в распределении. При этом в списке рекомендуется указывать дошкольную образовательную организацию, в которой предлагается место, направленность группы с указанием вида для групп компенсирующей и комбинированной направленностей и профиля группы для групп оздоровительной направленности, возрастной диапазон группы, режим пребывания (работы), язык обучения, наличие реализации образовательной программы или осуществления только присмотра и ухода, вид, наименование и направленность образовательной программы (при наличии), данные о наличии внеочередного, первоочередного и преимущественного права на прием в дошкольную образовательную организацию, дату и время регистрации заявления.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После утверждения списка детей, которым могут быть предоставлены места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в региональных информационных системах фиксируются реквизиты документа о направлении.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Региональным информационным системам не следует позволять распределять детей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до фиксации в региональных информационных системах реквизитов документа о направлении, утверждающего предыдущий список.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Title"/>
        <w:jc w:val="center"/>
        <w:outlineLvl w:val="2"/>
      </w:pPr>
      <w:r>
        <w:t>V. Рекомендуемые требования к функциям (задачам)</w:t>
      </w:r>
    </w:p>
    <w:p w:rsidR="00C4412E" w:rsidRDefault="00C4412E">
      <w:pPr>
        <w:pStyle w:val="ConsPlusTitle"/>
        <w:jc w:val="center"/>
      </w:pPr>
      <w:r>
        <w:t>региональных информационных систем при формировании</w:t>
      </w:r>
    </w:p>
    <w:p w:rsidR="00C4412E" w:rsidRDefault="00C4412E">
      <w:pPr>
        <w:pStyle w:val="ConsPlusTitle"/>
        <w:jc w:val="center"/>
      </w:pPr>
      <w:r>
        <w:t>заявления о приеме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ind w:firstLine="540"/>
        <w:jc w:val="both"/>
      </w:pPr>
      <w:r>
        <w:t xml:space="preserve">В региональных информационных системах предусматривается возможность формирования заявления о приеме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на основе данных документа о направлении, включая возможность вывода его на печать.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В региональных информационных системах обеспечивается возможность обработки заявления о приеме, направленного через Единый портал государственных и муниципальных услуг (функций) и (или) региональные порталы государственных и муниципальных услуг (функций), вне зависимости от способа подачи заявления для направления.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В случае создания (поступления) заявления о приеме для направления в государственную, муниципальную образовательную организацию, а также в иную организацию в рамках соглашений, </w:t>
      </w:r>
      <w:r>
        <w:lastRenderedPageBreak/>
        <w:t xml:space="preserve">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в региональных информационных системах рекомендуется проводить следующие проверки такого заявления на соответствие данных (информации) заявления о приеме данным документа о направлении, а именно: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наличие направления ребенка в дошкольную образовательную организацию, указанную в заявлении о приеме;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соответствие данных о направленности дошкольной группы, режиме работы, языке обучения, указанных в заявлении о приеме, данным документа о направлении;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наличие направления ребенка в другие дошкольные образовательные организации и (или) группы.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В случае несоответствия данных (информации), указанных в заявлении о приеме, данным документа о направлении в региональных информационных системах присваивается статус информирования "Отказано в приеме заявления" с указанием причины отказа.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В случае если ребенок присутствует в контингенте воспитанников других дошкольных образовательных организаций, в региональных информационных системах формируется заявление о приеме в порядке перевода. При этом после издания соответствующих распорядительных актов дошкольных образовательных организаций информация о ребенке из контингента воспитанников одной дошкольной образовательной организации перемещается в контингент воспитанников другой дошкольной образовательной организации, указанной в заявлении о приеме.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Title"/>
        <w:jc w:val="center"/>
        <w:outlineLvl w:val="2"/>
      </w:pPr>
      <w:r>
        <w:t>VI. Рекомендуемые требования к функциям (задачам)</w:t>
      </w:r>
    </w:p>
    <w:p w:rsidR="00C4412E" w:rsidRDefault="00C4412E">
      <w:pPr>
        <w:pStyle w:val="ConsPlusTitle"/>
        <w:jc w:val="center"/>
      </w:pPr>
      <w:r>
        <w:t>региональных информационных систем при переводе ребенка</w:t>
      </w:r>
    </w:p>
    <w:p w:rsidR="00C4412E" w:rsidRDefault="00C4412E">
      <w:pPr>
        <w:pStyle w:val="ConsPlusTitle"/>
        <w:jc w:val="center"/>
      </w:pPr>
      <w:r>
        <w:t>из одной дошкольной образовательной организации в другую</w:t>
      </w:r>
    </w:p>
    <w:p w:rsidR="00C4412E" w:rsidRDefault="00C4412E">
      <w:pPr>
        <w:pStyle w:val="ConsPlusTitle"/>
        <w:jc w:val="center"/>
      </w:pPr>
      <w:r>
        <w:t>или потребности изменения условий договора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ind w:firstLine="540"/>
        <w:jc w:val="both"/>
      </w:pPr>
      <w:r>
        <w:t xml:space="preserve">В региональных информационных системах рекомендуется обеспечить процесс обработки заявлений о переводе ребенка из одной государственной, муниципальной образовательной организации, а также из иной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в другую или потребности изменения условий договора по желанию заявителя в следующем порядке: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заявление о переводе в другую дошкольную образовательную организацию или изменении условий заключенного договора заносится в региональные информационные системы, при этом заявлению присваивается признак "желает перевестись или изменить условия договора";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место в выбранной дошкольной образовательной организации предоставляется в порядке распределения в соответствии с </w:t>
      </w:r>
      <w:hyperlink w:anchor="P189" w:history="1">
        <w:r>
          <w:rPr>
            <w:color w:val="0000FF"/>
          </w:rPr>
          <w:t>разделом IV</w:t>
        </w:r>
      </w:hyperlink>
      <w:r>
        <w:t xml:space="preserve"> настоящих рекомендуемых требований;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в случае согласия заявителя с предоставленным местом в региональных информационных системах фиксируется информация о реквизитах распорядительного акта дошкольной образовательной организации об отчислении ребенка из предыдущей дошкольной образовательной организации.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Title"/>
        <w:jc w:val="center"/>
        <w:outlineLvl w:val="2"/>
      </w:pPr>
      <w:bookmarkStart w:id="7" w:name="P239"/>
      <w:bookmarkEnd w:id="7"/>
      <w:r>
        <w:t>VII. Рекомендуемые требования к функциям (задачам)</w:t>
      </w:r>
    </w:p>
    <w:p w:rsidR="00C4412E" w:rsidRDefault="00C4412E">
      <w:pPr>
        <w:pStyle w:val="ConsPlusTitle"/>
        <w:jc w:val="center"/>
      </w:pPr>
      <w:r>
        <w:t>региональных информационных систем при обеспечении</w:t>
      </w:r>
    </w:p>
    <w:p w:rsidR="00C4412E" w:rsidRDefault="00C4412E">
      <w:pPr>
        <w:pStyle w:val="ConsPlusTitle"/>
        <w:jc w:val="center"/>
      </w:pPr>
      <w:r>
        <w:t>информирования заявителей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ind w:firstLine="540"/>
        <w:jc w:val="both"/>
      </w:pPr>
      <w:r>
        <w:t xml:space="preserve">Для информирования (уведомления) заявителей о результатах рассмотрения заявления для направления и (или) заявления о приеме в государственные и муниципальные образовательные </w:t>
      </w:r>
      <w:r>
        <w:lastRenderedPageBreak/>
        <w:t xml:space="preserve">организации, а также в иные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 xml:space="preserve">-частном партнерстве, в региональных информационных системах рекомендуется реализовать возможность формирования и направления на Единый портал государственных и муниципальных услуг (функций) и (или) региональные порталы государственных и муниципальных услуг (функций) статусов информирования и комментариев к ним согласно </w:t>
      </w:r>
      <w:hyperlink w:anchor="P465" w:history="1">
        <w:r>
          <w:rPr>
            <w:color w:val="0000FF"/>
          </w:rPr>
          <w:t>приложению N 2</w:t>
        </w:r>
      </w:hyperlink>
      <w:r>
        <w:t>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В региональных информационных системах рекомендуется предусмотреть возможность передачи информации на Единый портал государственных и муниципальных услуг (функций) и (или) региональные порталы государственных и муниципальных услуг (функций) о статусах информирования при обработке заявлений для направления и (или) заявлений о приеме в государственные, муниципальные организации, а также в иные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по запросу заявителей, зарегистрированных на Едином портале государственных и муниципальных услуг (функций) и (или) региональных порталах, государственных и муниципальных услуг (функций), подавших заявления для направления и (или) заявления о приеме в указанные образовательные организации, вне зависимости от способа подачи данных заявлений.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В региональных информационных системах рекомендуется обеспечить возможность формирования, в том числе для передачи на Единый портал государственных и муниципальных услуг (функций) и (или) региональные порталы государственных и муниципальных услуг (функций), и печати обезличенных списков детей, получивших места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 xml:space="preserve">-частном партнерстве, по каждой образовательной организации, указанной в заявлении для направления, по форме согласно </w:t>
      </w:r>
      <w:hyperlink w:anchor="P537" w:history="1">
        <w:r>
          <w:rPr>
            <w:color w:val="0000FF"/>
          </w:rPr>
          <w:t>приложению N 3</w:t>
        </w:r>
      </w:hyperlink>
      <w:r>
        <w:t>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В региональных информационных системах рекомендуется обеспечить возможность формирования информации о последовательности выделения мест и основаниях изменения данной последовательности по запросу заявителя, заявление для направления которого находится в статусе "Ожидание направления", в том числе для направления их на Единый портал государственных и муниципальных услуг (функций) и (или) региональные порталы государственных и муниципальных услуг (функций) в виде формализованных сообщений: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о последовательности предоставления мест в дошкольные образовательные организации по состоянию на момент запроса заявителя: "Всего _____ чел., которые желают получить место не позднее текущей даты. При распределении мест Ваш ребенок будет рассматриваться на _______ позиции (указывается номер позиции в списке органа управления в сфере образования, составленном в соответствии с последовательностью распределения детей, определенной в </w:t>
      </w:r>
      <w:hyperlink w:anchor="P189" w:history="1">
        <w:r>
          <w:rPr>
            <w:color w:val="0000FF"/>
          </w:rPr>
          <w:t>разделе IV</w:t>
        </w:r>
      </w:hyperlink>
      <w:r>
        <w:t xml:space="preserve"> настоящих рекомендуемых требований), перед Вами _____ человек, имеющих признак "внеочередное право" на получение места, _____ человек, имеющих признак "первоочередное право" на получение места, _____ человек, имеющих признак "преимущественное право" на получение места.";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об основаниях изменения последовательности предоставления мест в дошкольные образовательные организации за период, запрошенный заявителем: "За период с ________ по ________ число заявлений для направления с желаемой датой приема не позднее текущей календарной даты увеличилось на ____ штук, предоставлено ______ мест, добавилась информация о наличии внеочередного, первоочередного или преимущественного права на получение мест у ____ человек.".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В региональных информационных системах рекомендуется предусмотреть возможность передачи информации на Единый портал государственных и муниципальных услуг (функций) и (или) региональные порталы государственных и муниципальных услуг (функций) о последовательности выделения мест в дошкольные образовательные организации и основаниях изменения данной последовательности по запросу всех заявителей, зарегистрированных на </w:t>
      </w:r>
      <w:r>
        <w:lastRenderedPageBreak/>
        <w:t>Едином портале государственных и муниципальных услуг (функций) и (или) региональных порталах государственных и муниципальных услуг (функций), подавших заявление для направления и (или) заявление о приеме в дошкольные образовательные организации, вне зависимости от способа подачи заявления.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Title"/>
        <w:jc w:val="center"/>
        <w:outlineLvl w:val="2"/>
      </w:pPr>
      <w:r>
        <w:t>VIII. Рекомендуемые требования</w:t>
      </w:r>
    </w:p>
    <w:p w:rsidR="00C4412E" w:rsidRDefault="00C4412E">
      <w:pPr>
        <w:pStyle w:val="ConsPlusTitle"/>
        <w:jc w:val="center"/>
      </w:pPr>
      <w:r>
        <w:t>к функциям (задачам) региональных информационных систем</w:t>
      </w:r>
    </w:p>
    <w:p w:rsidR="00C4412E" w:rsidRDefault="00C4412E">
      <w:pPr>
        <w:pStyle w:val="ConsPlusTitle"/>
        <w:jc w:val="center"/>
      </w:pPr>
      <w:r>
        <w:t>при формировании отчетности региональных</w:t>
      </w:r>
    </w:p>
    <w:p w:rsidR="00C4412E" w:rsidRDefault="00C4412E">
      <w:pPr>
        <w:pStyle w:val="ConsPlusTitle"/>
        <w:jc w:val="center"/>
      </w:pPr>
      <w:r>
        <w:t>информационных систем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ind w:firstLine="540"/>
        <w:jc w:val="both"/>
      </w:pPr>
      <w:r>
        <w:t>В региональных информационных системах рекомендуется обеспечивать формирование, сохранение, экспорт и печать отчетов, необходимых органу управления в сфере образования для обеспечения контроля за качеством данных, содержащихся в региональных информационных системах, а также для реализации полномочий органа управления в сфере образования по организации предоставления дошкольного образования, в том числе для проведения: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анализа наличия и наполняемости групп;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анализа эффективности использования мест;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анализа потребности в местах на различные периоды времени;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отслеживания динамики и контроля значений показателей доступности дошкольного образования.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В региональных информационных системах обеспечивается возможность экспорта отчетов в форматах широкого применения (текстовый формат, электронные таблицы).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Title"/>
        <w:jc w:val="center"/>
        <w:outlineLvl w:val="2"/>
      </w:pPr>
      <w:r>
        <w:t>IX. Рекомендуемые требования к функциям</w:t>
      </w:r>
    </w:p>
    <w:p w:rsidR="00C4412E" w:rsidRDefault="00C4412E">
      <w:pPr>
        <w:pStyle w:val="ConsPlusTitle"/>
        <w:jc w:val="center"/>
      </w:pPr>
      <w:r>
        <w:t>(задачам) региональных информационных систем</w:t>
      </w:r>
    </w:p>
    <w:p w:rsidR="00C4412E" w:rsidRDefault="00C4412E">
      <w:pPr>
        <w:pStyle w:val="ConsPlusTitle"/>
        <w:jc w:val="center"/>
      </w:pPr>
      <w:r>
        <w:t>при обеспечении возможности ее интеграции с иными</w:t>
      </w:r>
    </w:p>
    <w:p w:rsidR="00C4412E" w:rsidRDefault="00C4412E">
      <w:pPr>
        <w:pStyle w:val="ConsPlusTitle"/>
        <w:jc w:val="center"/>
      </w:pPr>
      <w:r>
        <w:t>информационными системами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ind w:firstLine="540"/>
        <w:jc w:val="both"/>
      </w:pPr>
      <w:r>
        <w:t xml:space="preserve">В региональных информационных системах рекомендуется обеспечить возможность интеграции с иными информационными системами, в том числе для подтверждения данных, содержащихся в заявлениях для направления и (или) заявлениях о приеме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оказания гражданам услуг в электронном виде, передачи информации в федеральную информационную систему.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Подсистема интеграции с федеральной информационной системой представляет собой набор электронных сервисов (</w:t>
      </w:r>
      <w:proofErr w:type="spellStart"/>
      <w:r>
        <w:t>web</w:t>
      </w:r>
      <w:proofErr w:type="spellEnd"/>
      <w:r>
        <w:t xml:space="preserve">-сервисов), которые формируют данные в соответствии с правилами и в форматах, которые установлены порядком взаимодействия региональных информационных систем с федеральной информационной системой, утверждаемым в соответствии с </w:t>
      </w:r>
      <w:hyperlink r:id="rId23" w:history="1">
        <w:r>
          <w:rPr>
            <w:color w:val="0000FF"/>
          </w:rPr>
          <w:t>частью 18 статьи 98</w:t>
        </w:r>
      </w:hyperlink>
      <w:r>
        <w:t xml:space="preserve"> Закона об образовании, для последующей передачи в федеральную информационную систему посредством выполнения SOAP-запросов.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Интеграция региональных информационных систем с Единым порталом государственных и муниципальных услуг (функций), региональными порталами государственных и муниципальных услуг (функций), системами Министерства внутренних дел Российской Федерации, органов записи актов гражданского состояния, системой межведомственного электронного взаимодействия, системой многофункциональных центров предоставления государственных и муниципальных услуг (функций), системами Пенсионного фонда Российской Федерации, органов опеки и попечительства, органов социальной защиты населения и иных ведомств, организаций - участников межведомственного взаимодействия при оказании услуг по постановке на учет детей, </w:t>
      </w:r>
      <w:r>
        <w:lastRenderedPageBreak/>
        <w:t>нуждающихся в получении места в дошкольных образовательных организациях, и приему в дошкольные образовательные организации производится в соответствии с требованиями, установленными для подключения информационных систем к указанным системам.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Интеграция региональных информационных систем с иными информационными системами производится с соблюдением условий обеспечения защиты, установленных в отношении информации, содержащейся в региональных информационных системах, в соответствии с требованиями законодательства Российской Федерации в сфере информационных технологий и обеспечения информационной безопасности.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right"/>
        <w:outlineLvl w:val="2"/>
      </w:pPr>
      <w:r>
        <w:t>Приложение N 1</w:t>
      </w:r>
    </w:p>
    <w:p w:rsidR="00C4412E" w:rsidRDefault="00C4412E">
      <w:pPr>
        <w:pStyle w:val="ConsPlusNormal"/>
        <w:jc w:val="right"/>
      </w:pPr>
      <w:r>
        <w:t>к рекомендуемым требованиям</w:t>
      </w:r>
    </w:p>
    <w:p w:rsidR="00C4412E" w:rsidRDefault="00C4412E">
      <w:pPr>
        <w:pStyle w:val="ConsPlusNormal"/>
        <w:jc w:val="right"/>
      </w:pPr>
      <w:r>
        <w:t>к функциям (задачам) региональных</w:t>
      </w:r>
    </w:p>
    <w:p w:rsidR="00C4412E" w:rsidRDefault="00C4412E">
      <w:pPr>
        <w:pStyle w:val="ConsPlusNormal"/>
        <w:jc w:val="right"/>
      </w:pPr>
      <w:r>
        <w:t>информационных систем, указанных</w:t>
      </w:r>
    </w:p>
    <w:p w:rsidR="00C4412E" w:rsidRDefault="00C4412E">
      <w:pPr>
        <w:pStyle w:val="ConsPlusNormal"/>
        <w:jc w:val="right"/>
      </w:pPr>
      <w:r>
        <w:t>в части 14 статьи 98 Федерального</w:t>
      </w:r>
    </w:p>
    <w:p w:rsidR="00C4412E" w:rsidRDefault="00C4412E">
      <w:pPr>
        <w:pStyle w:val="ConsPlusNormal"/>
        <w:jc w:val="right"/>
      </w:pPr>
      <w:r>
        <w:t>закона "Об образовании в Российской</w:t>
      </w:r>
    </w:p>
    <w:p w:rsidR="00C4412E" w:rsidRDefault="00C4412E">
      <w:pPr>
        <w:pStyle w:val="ConsPlusNormal"/>
        <w:jc w:val="right"/>
      </w:pPr>
      <w:r>
        <w:t>Федерации", в том числе к порядку</w:t>
      </w:r>
    </w:p>
    <w:p w:rsidR="00C4412E" w:rsidRDefault="00C4412E">
      <w:pPr>
        <w:pStyle w:val="ConsPlusNormal"/>
        <w:jc w:val="right"/>
      </w:pPr>
      <w:r>
        <w:t>предоставления родителям (законным</w:t>
      </w:r>
    </w:p>
    <w:p w:rsidR="00C4412E" w:rsidRDefault="00C4412E">
      <w:pPr>
        <w:pStyle w:val="ConsPlusNormal"/>
        <w:jc w:val="right"/>
      </w:pPr>
      <w:r>
        <w:t>представителям) детей</w:t>
      </w:r>
    </w:p>
    <w:p w:rsidR="00C4412E" w:rsidRDefault="00C4412E">
      <w:pPr>
        <w:pStyle w:val="ConsPlusNormal"/>
        <w:jc w:val="right"/>
      </w:pPr>
      <w:r>
        <w:t>сведений из них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Title"/>
        <w:jc w:val="center"/>
      </w:pPr>
      <w:bookmarkStart w:id="8" w:name="P288"/>
      <w:bookmarkEnd w:id="8"/>
      <w:r>
        <w:t>ФОРМАТЫ</w:t>
      </w:r>
    </w:p>
    <w:p w:rsidR="00C4412E" w:rsidRDefault="00C4412E">
      <w:pPr>
        <w:pStyle w:val="ConsPlusTitle"/>
        <w:jc w:val="center"/>
      </w:pPr>
      <w:r>
        <w:t>СВЕДЕНИЙ, РЕКОМЕНДУЕМЫЕ К ИСПОЛЬЗОВАНИЮ ПРИ ФОРМИРОВАНИИ</w:t>
      </w:r>
    </w:p>
    <w:p w:rsidR="00C4412E" w:rsidRDefault="00C4412E">
      <w:pPr>
        <w:pStyle w:val="ConsPlusTitle"/>
        <w:jc w:val="center"/>
      </w:pPr>
      <w:r>
        <w:t>ЗАЯВЛЕНИЯ ДЛЯ НАПРАВЛЕНИЯ В ГОСУДАРСТВЕННЫЕ, МУНИЦИПАЛЬНЫЕ</w:t>
      </w:r>
    </w:p>
    <w:p w:rsidR="00C4412E" w:rsidRDefault="00C4412E">
      <w:pPr>
        <w:pStyle w:val="ConsPlusTitle"/>
        <w:jc w:val="center"/>
      </w:pPr>
      <w:r>
        <w:t>ОБРАЗОВАТЕЛЬНЫЕ ОРГАНИЗАЦИИ, А ТАКЖЕ В ИНЫЕ ОРГАНИЗАЦИИ</w:t>
      </w:r>
    </w:p>
    <w:p w:rsidR="00C4412E" w:rsidRDefault="00C4412E">
      <w:pPr>
        <w:pStyle w:val="ConsPlusTitle"/>
        <w:jc w:val="center"/>
      </w:pPr>
      <w:r>
        <w:t>В РАМКАХ СОГЛАШЕНИЙ, В ТОМ ЧИСЛЕ О ГОСУДАРСТВЕННО-ЧАСТНОМ,</w:t>
      </w:r>
    </w:p>
    <w:p w:rsidR="00C4412E" w:rsidRDefault="00C4412E">
      <w:pPr>
        <w:pStyle w:val="ConsPlusTitle"/>
        <w:jc w:val="center"/>
      </w:pPr>
      <w:r>
        <w:t>МУНИЦИПАЛЬНО-ЧАСТНОМ ПАРТНЕРСТВЕ, В РЕГИОНАЛЬНЫХ</w:t>
      </w:r>
    </w:p>
    <w:p w:rsidR="00C4412E" w:rsidRDefault="00C4412E">
      <w:pPr>
        <w:pStyle w:val="ConsPlusTitle"/>
        <w:jc w:val="center"/>
      </w:pPr>
      <w:r>
        <w:t>ИНФОРМАЦИОННЫХ СИСТЕМАХ</w:t>
      </w:r>
    </w:p>
    <w:p w:rsidR="00C4412E" w:rsidRDefault="00C441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530"/>
        <w:gridCol w:w="2154"/>
      </w:tblGrid>
      <w:tr w:rsidR="00C4412E"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2E" w:rsidRDefault="00C4412E">
            <w:pPr>
              <w:pStyle w:val="ConsPlusNormal"/>
              <w:jc w:val="center"/>
            </w:pPr>
            <w:r>
              <w:t>Наименование поля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C4412E" w:rsidRDefault="00C4412E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2E" w:rsidRDefault="00C4412E">
            <w:pPr>
              <w:pStyle w:val="ConsPlusNormal"/>
              <w:jc w:val="center"/>
            </w:pPr>
            <w:r>
              <w:t>Обязательность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Фамилия ребенка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тестовая строка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Имя ребенка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тестовая строка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Отчество ребенка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тестовая строка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 (при наличии)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Дата рождения ребенка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дата в формате: ДД.ММ.ГГГГ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Тип документа, подтверждающего личность ребенка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выбор из списка (справочник типов документов, подтверждающих личность ребенка, из Единой системы нормативной справочной информации), по умолчанию "Свидетельство о рождении Российской Федерации"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Серия документа, подтверждающего личность ребенка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для свидетельства о рождении Российской Федерации - римская цифра, дефис, 2 русские буквы, без пробелов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 xml:space="preserve">да (для свидетельства о рождении Российской </w:t>
            </w:r>
            <w:r>
              <w:lastRenderedPageBreak/>
              <w:t>Федерации)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lastRenderedPageBreak/>
              <w:t>Номер документа, подтверждающего личность ребенка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текстовая строка без пробелов;</w:t>
            </w:r>
          </w:p>
          <w:p w:rsidR="00C4412E" w:rsidRDefault="00C4412E">
            <w:pPr>
              <w:pStyle w:val="ConsPlusNormal"/>
            </w:pPr>
            <w:r>
              <w:t>для свидетельства о рождении Российской Федерации - 6 цифр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Место выдачи документа, подтверждающего личность ребенка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текстовая строка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нет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Дата выдачи документа, подтверждающего личность ребенка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дата в формате: ДД.ММ.ГГГГ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нет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Адрес места жительства ребенка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текстовая строка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Желаемая направленность дошкольной группы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выбор из списка (из Единой системы нормативной справочной информации):</w:t>
            </w:r>
          </w:p>
          <w:p w:rsidR="00C4412E" w:rsidRDefault="00C4412E">
            <w:pPr>
              <w:pStyle w:val="ConsPlusNormal"/>
            </w:pPr>
            <w:r>
              <w:t>общеразвивающая группа;</w:t>
            </w:r>
          </w:p>
          <w:p w:rsidR="00C4412E" w:rsidRDefault="00C4412E">
            <w:pPr>
              <w:pStyle w:val="ConsPlusNormal"/>
            </w:pPr>
            <w:r>
              <w:t>компенсирующая группа;</w:t>
            </w:r>
          </w:p>
          <w:p w:rsidR="00C4412E" w:rsidRDefault="00C4412E">
            <w:pPr>
              <w:pStyle w:val="ConsPlusNormal"/>
            </w:pPr>
            <w:r>
              <w:t>оздоровительная группа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Вид компенсирующей группы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выбор из списка (из Единой системы нормативной справочной информации):</w:t>
            </w:r>
          </w:p>
          <w:p w:rsidR="00C4412E" w:rsidRDefault="00C4412E">
            <w:pPr>
              <w:pStyle w:val="ConsPlusNormal"/>
            </w:pPr>
            <w:r>
              <w:t>глухие;</w:t>
            </w:r>
          </w:p>
          <w:p w:rsidR="00C4412E" w:rsidRDefault="00C4412E">
            <w:pPr>
              <w:pStyle w:val="ConsPlusNormal"/>
            </w:pPr>
            <w:r>
              <w:t>слабослышащие и позднооглохшие;</w:t>
            </w:r>
          </w:p>
          <w:p w:rsidR="00C4412E" w:rsidRDefault="00C4412E">
            <w:pPr>
              <w:pStyle w:val="ConsPlusNormal"/>
            </w:pPr>
            <w:r>
              <w:t>слепые;</w:t>
            </w:r>
          </w:p>
          <w:p w:rsidR="00C4412E" w:rsidRDefault="00C4412E">
            <w:pPr>
              <w:pStyle w:val="ConsPlusNormal"/>
            </w:pPr>
            <w:r>
              <w:t>слабовидящие;</w:t>
            </w:r>
          </w:p>
          <w:p w:rsidR="00C4412E" w:rsidRDefault="00C4412E">
            <w:pPr>
              <w:pStyle w:val="ConsPlusNormal"/>
            </w:pPr>
            <w:r>
              <w:t>с тяжелыми нарушениями речи;</w:t>
            </w:r>
          </w:p>
          <w:p w:rsidR="00C4412E" w:rsidRDefault="00C4412E">
            <w:pPr>
              <w:pStyle w:val="ConsPlusNormal"/>
            </w:pPr>
            <w:r>
              <w:t>с нарушениями опорно-двигательного аппарата;</w:t>
            </w:r>
          </w:p>
          <w:p w:rsidR="00C4412E" w:rsidRDefault="00C4412E">
            <w:pPr>
              <w:pStyle w:val="ConsPlusNormal"/>
            </w:pPr>
            <w:r>
              <w:t>с задержкой психического развития;</w:t>
            </w:r>
          </w:p>
          <w:p w:rsidR="00C4412E" w:rsidRDefault="00C4412E">
            <w:pPr>
              <w:pStyle w:val="ConsPlusNormal"/>
            </w:pPr>
            <w:r>
              <w:t>с расстройством аутистического спектра;</w:t>
            </w:r>
          </w:p>
          <w:p w:rsidR="00C4412E" w:rsidRDefault="00C4412E">
            <w:pPr>
              <w:pStyle w:val="ConsPlusNormal"/>
            </w:pPr>
            <w:r>
              <w:t>с умственной отсталостью (нарушением интеллекта);</w:t>
            </w:r>
          </w:p>
          <w:p w:rsidR="00C4412E" w:rsidRDefault="00C4412E">
            <w:pPr>
              <w:pStyle w:val="ConsPlusNormal"/>
            </w:pPr>
            <w:r>
              <w:t>с тяжелыми и множественными нарушениями развития;</w:t>
            </w:r>
          </w:p>
          <w:p w:rsidR="00C4412E" w:rsidRDefault="00C4412E">
            <w:pPr>
              <w:pStyle w:val="ConsPlusNormal"/>
            </w:pPr>
            <w:r>
              <w:t xml:space="preserve">с синдромом дефицита внимания и </w:t>
            </w:r>
            <w:proofErr w:type="spellStart"/>
            <w:r>
              <w:t>гиперактивности</w:t>
            </w:r>
            <w:proofErr w:type="spellEnd"/>
            <w:r>
              <w:t>;</w:t>
            </w:r>
          </w:p>
          <w:p w:rsidR="00C4412E" w:rsidRDefault="00C4412E">
            <w:pPr>
              <w:pStyle w:val="ConsPlusNormal"/>
            </w:pPr>
            <w:r>
              <w:t xml:space="preserve">дети после операции по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 (для группы компенсирующей направленности)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Реквизиты документа, подтверждающего потребность в обучении по адаптированной программе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дата выдачи и срок действия в формате: ДД.ММ.ГГГГ, кем выдан - текстовая строка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 (для группы компенсирующей направленности)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Профиль оздоровительной группы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выбор из списка (из Единой системы нормативной справочной информации):</w:t>
            </w:r>
          </w:p>
          <w:p w:rsidR="00C4412E" w:rsidRDefault="00C4412E">
            <w:pPr>
              <w:pStyle w:val="ConsPlusNormal"/>
            </w:pPr>
            <w:r>
              <w:lastRenderedPageBreak/>
              <w:t>группы для детей с туберкулезной интоксикацией;</w:t>
            </w:r>
          </w:p>
          <w:p w:rsidR="00C4412E" w:rsidRDefault="00C4412E">
            <w:pPr>
              <w:pStyle w:val="ConsPlusNormal"/>
            </w:pPr>
            <w:r>
              <w:t>группы для часто болеющих детей;</w:t>
            </w:r>
          </w:p>
          <w:p w:rsidR="00C4412E" w:rsidRDefault="00C4412E">
            <w:pPr>
              <w:pStyle w:val="ConsPlusNormal"/>
            </w:pPr>
            <w:r>
              <w:t xml:space="preserve">группы для детей с </w:t>
            </w:r>
            <w:proofErr w:type="spellStart"/>
            <w:r>
              <w:t>аллергопатологией</w:t>
            </w:r>
            <w:proofErr w:type="spellEnd"/>
            <w:r>
              <w:t>;</w:t>
            </w:r>
          </w:p>
          <w:p w:rsidR="00C4412E" w:rsidRDefault="00C4412E">
            <w:pPr>
              <w:pStyle w:val="ConsPlusNormal"/>
            </w:pPr>
            <w:r>
              <w:t>группы для детей с сахарным диабетом;</w:t>
            </w:r>
          </w:p>
          <w:p w:rsidR="00C4412E" w:rsidRDefault="00C4412E">
            <w:pPr>
              <w:pStyle w:val="ConsPlusNormal"/>
            </w:pPr>
            <w:r>
              <w:t>группы для детей с заболеваниями органов дыхания;</w:t>
            </w:r>
          </w:p>
          <w:p w:rsidR="00C4412E" w:rsidRDefault="00C4412E">
            <w:pPr>
              <w:pStyle w:val="ConsPlusNormal"/>
            </w:pPr>
            <w:r>
              <w:t>группы для детей с заболеваниями сердечно-сосудистой системы;</w:t>
            </w:r>
          </w:p>
          <w:p w:rsidR="00C4412E" w:rsidRDefault="00C4412E">
            <w:pPr>
              <w:pStyle w:val="ConsPlusNormal"/>
            </w:pPr>
            <w:r>
              <w:t xml:space="preserve">группы для детей с </w:t>
            </w:r>
            <w:proofErr w:type="spellStart"/>
            <w:r>
              <w:t>нефроурологическими</w:t>
            </w:r>
            <w:proofErr w:type="spellEnd"/>
            <w:r>
              <w:t xml:space="preserve"> заболеваниями;</w:t>
            </w:r>
          </w:p>
          <w:p w:rsidR="00C4412E" w:rsidRDefault="00C4412E">
            <w:pPr>
              <w:pStyle w:val="ConsPlusNormal"/>
            </w:pPr>
            <w:r>
              <w:t xml:space="preserve">группы для детей с </w:t>
            </w:r>
            <w:proofErr w:type="spellStart"/>
            <w:r>
              <w:t>целиакией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lastRenderedPageBreak/>
              <w:t>да (для группы оздоровительной направленности)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Реквизиты документа, подтверждающего потребность в оздоровительной группе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дата выдачи и срок действия в формате: ДД.ММ.ГГГГ, кем выдан - текстовая строка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 (для группы оздоровительной направленности)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Согласие на общеразвивающую группу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бинарная отметка "Да/Нет" может заполняться при выборе группы не общеразвивающей направленности, по умолчанию - "Нет"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нет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Согласие на группу присмотра и ухода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бинарная отметка "Да/Нет", по умолчанию - "Нет"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нет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Желаемый режим пребывания ребенка в группе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выбор из списка:</w:t>
            </w:r>
          </w:p>
          <w:p w:rsidR="00C4412E" w:rsidRDefault="00C4412E">
            <w:pPr>
              <w:pStyle w:val="ConsPlusNormal"/>
            </w:pPr>
            <w:r>
              <w:t>кратковременный режим пребывания (до 5 часов);</w:t>
            </w:r>
          </w:p>
          <w:p w:rsidR="00C4412E" w:rsidRDefault="00C4412E">
            <w:pPr>
              <w:pStyle w:val="ConsPlusNormal"/>
            </w:pPr>
            <w:r>
              <w:t>полный день (8 - 14 часов);</w:t>
            </w:r>
          </w:p>
          <w:p w:rsidR="00C4412E" w:rsidRDefault="00C4412E">
            <w:pPr>
              <w:pStyle w:val="ConsPlusNormal"/>
            </w:pPr>
            <w:r>
              <w:t>круглосуточный режим (24 часа)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Согласие на кратковременный режим пребывания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бинарная отметка "Да/Нет", по умолчанию - "Нет", может заполняться при выборе режимов более 5 часов в день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нет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Согласие на группу полного дня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бинарная отметка "Да/Нет", по умолчанию - "Нет", заполняется при выборе группы по режиму, отличному от полного дня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нет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Сведения о выборе языка обучения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выбор из списка (справочник языков обучения из Единой системы нормативной справочной информации), по умолчанию - "Русский"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Фамилия родителя (законного представителя) ребенка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текстовая строка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 xml:space="preserve">Имя родителя (законного </w:t>
            </w:r>
            <w:r>
              <w:lastRenderedPageBreak/>
              <w:t>представителя) ребенка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lastRenderedPageBreak/>
              <w:t>текстовая строка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Отчество родителя (законного представителя) ребенка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текстовая строка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 (при наличии)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Тип документа, подтверждающего личность родителя (законного представителя) ребенка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выбор из списка (справочник типов документов из Единой системы нормативной справочной информации), по умолчанию - "паспорт Российской Федерации"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Серия документа, подтверждающего личность родителя (законного представителя) ребенка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текстовая строка, для паспорта Российской Федерации - 4 цифры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 (для паспорта Российской Федерации)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Номер документа, подтверждающего личность родителя (законного представителя) ребенка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текстовая строка, для паспорта Российской Федерации - 6 цифр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Место выдачи документа, подтверждающего личность родителя (законного представителя) ребенка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текстовая строка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нет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Дата выдачи документа, подтверждающего личность родителя (законного представителя) ребенка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дата в формате: ДД.ММ.ГГГГ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нет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Реквизиты документа, подтверждающего установление опеки (при необходимости)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текстовая строка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 (при наличии)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Адрес электронной почты родителей (законных представителей) ребенка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текстовая строка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нет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Номер телефона родителей (законных представителей) ребенка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текстовая строка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Категория граждан и их семей, имеющих право на специальные меры поддержки (гарантии)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выбор из списка (справочник категорий из Единой системы нормативной справочной информации), по умолчанию - значение "Нет"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 (при наличии)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Реквизиты документа, подтверждающего право на специальные меры поддержки (гарантии) отдельных категорий граждан и их семей (при наличии)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дата выдачи и срок действия в формате: ДД.ММ.ГГГГ, кем выдан - текстовая строка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 (при наличии)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lastRenderedPageBreak/>
              <w:t>Желаемая дата приема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дата в формате:</w:t>
            </w:r>
          </w:p>
          <w:p w:rsidR="00C4412E" w:rsidRDefault="00C4412E">
            <w:pPr>
              <w:pStyle w:val="ConsPlusNormal"/>
            </w:pPr>
            <w:r>
              <w:t>ДД.ММ.ГГГГ;</w:t>
            </w:r>
          </w:p>
          <w:p w:rsidR="00C4412E" w:rsidRDefault="00C4412E">
            <w:pPr>
              <w:pStyle w:val="ConsPlusNormal"/>
            </w:pPr>
            <w:r>
              <w:t>желаемая дата не может быть раньше текущей календарной даты;</w:t>
            </w:r>
          </w:p>
          <w:p w:rsidR="00C4412E" w:rsidRDefault="00C4412E">
            <w:pPr>
              <w:pStyle w:val="ConsPlusNormal"/>
            </w:pPr>
            <w:r>
              <w:t>желаемая дата не может быть ранее 2 месяцев от даты рождения ребенка;</w:t>
            </w:r>
          </w:p>
          <w:p w:rsidR="00C4412E" w:rsidRDefault="00C4412E">
            <w:pPr>
              <w:pStyle w:val="ConsPlusNormal"/>
            </w:pPr>
            <w:r>
              <w:t>при выборе только года желаемой датой приема считается 1 сентября указанного года;</w:t>
            </w:r>
          </w:p>
          <w:p w:rsidR="00C4412E" w:rsidRDefault="00C4412E">
            <w:pPr>
              <w:pStyle w:val="ConsPlusNormal"/>
            </w:pPr>
            <w:r>
              <w:t>при этом, если выбран текущий календарный год в период со 2 сентября по 31 декабря (включительно), желаемой датой приема считается дата регистрации заявления или дата, соответствующая возрасту 2 месяца (для детей младше 2 месяцев)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Перечень дошкольных образовательных организаций, выбранных для приема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 xml:space="preserve">множественный выбор из списка государственных, муниципальных образовательных организаций, а также иных организаций в рамках соглашений, в том числе о государственно-частном, </w:t>
            </w:r>
            <w:proofErr w:type="spellStart"/>
            <w:r>
              <w:t>муниципально</w:t>
            </w:r>
            <w:proofErr w:type="spellEnd"/>
            <w:r>
              <w:t>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да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бинарная отметка "Да/Нет", по умолчанию - "Нет"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нет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 xml:space="preserve">Фамилия (фамилии), имя (имена), отчество (отчества) (при наличии) братьев и (или) сестер, проживающих в одной семье с </w:t>
            </w:r>
            <w:r>
              <w:lastRenderedPageBreak/>
              <w:t xml:space="preserve">ребенком и имеющих общее с ним место жительства, обучающихся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      </w:r>
            <w:proofErr w:type="spellStart"/>
            <w:r>
              <w:t>муниципально</w:t>
            </w:r>
            <w:proofErr w:type="spellEnd"/>
            <w:r>
              <w:t>-частном партнерстве, в которые подается заявление для направления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lastRenderedPageBreak/>
              <w:t xml:space="preserve">текстовая строка; указывается для каждой государственной, муниципальной образовательной организации, а также иной </w:t>
            </w:r>
            <w:r>
              <w:lastRenderedPageBreak/>
              <w:t xml:space="preserve">организации в рамках соглашений, в том числе о государственно-частном, </w:t>
            </w:r>
            <w:proofErr w:type="spellStart"/>
            <w:r>
              <w:t>муниципально</w:t>
            </w:r>
            <w:proofErr w:type="spellEnd"/>
            <w:r>
              <w:t>-частном партнерстве, выбранной для приема, в которой есть братья и (или) сестры;</w:t>
            </w:r>
          </w:p>
          <w:p w:rsidR="00C4412E" w:rsidRDefault="00C4412E">
            <w:pPr>
              <w:pStyle w:val="ConsPlusNormal"/>
            </w:pPr>
            <w:r>
              <w:t>фамилия, имя, отчество - отдельные поля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lastRenderedPageBreak/>
              <w:t>нет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2E" w:rsidRDefault="00C4412E">
            <w:pPr>
              <w:pStyle w:val="ConsPlusNormal"/>
            </w:pPr>
            <w:r>
              <w:t>Сканированные копии документов, заверенных усиленной квалифицированной электронной подписью, подтверждающей данные заявления для направления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2E" w:rsidRDefault="00C4412E">
            <w:pPr>
              <w:pStyle w:val="ConsPlusNormal"/>
            </w:pPr>
            <w:r>
              <w:t>место для прикрепления файлов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2E" w:rsidRDefault="00C4412E">
            <w:pPr>
              <w:pStyle w:val="ConsPlusNormal"/>
            </w:pPr>
            <w:r>
              <w:t>нет</w:t>
            </w:r>
          </w:p>
        </w:tc>
      </w:tr>
    </w:tbl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right"/>
        <w:outlineLvl w:val="2"/>
      </w:pPr>
      <w:r>
        <w:t>Приложение N 2</w:t>
      </w:r>
    </w:p>
    <w:p w:rsidR="00C4412E" w:rsidRDefault="00C4412E">
      <w:pPr>
        <w:pStyle w:val="ConsPlusNormal"/>
        <w:jc w:val="right"/>
      </w:pPr>
      <w:r>
        <w:t>к рекомендуемым требованиям</w:t>
      </w:r>
    </w:p>
    <w:p w:rsidR="00C4412E" w:rsidRDefault="00C4412E">
      <w:pPr>
        <w:pStyle w:val="ConsPlusNormal"/>
        <w:jc w:val="right"/>
      </w:pPr>
      <w:r>
        <w:t>к функциям (задачам) региональных</w:t>
      </w:r>
    </w:p>
    <w:p w:rsidR="00C4412E" w:rsidRDefault="00C4412E">
      <w:pPr>
        <w:pStyle w:val="ConsPlusNormal"/>
        <w:jc w:val="right"/>
      </w:pPr>
      <w:r>
        <w:t>информационных систем, указанных</w:t>
      </w:r>
    </w:p>
    <w:p w:rsidR="00C4412E" w:rsidRDefault="00C4412E">
      <w:pPr>
        <w:pStyle w:val="ConsPlusNormal"/>
        <w:jc w:val="right"/>
      </w:pPr>
      <w:r>
        <w:t>в части 14 статьи 98 Федерального</w:t>
      </w:r>
    </w:p>
    <w:p w:rsidR="00C4412E" w:rsidRDefault="00C4412E">
      <w:pPr>
        <w:pStyle w:val="ConsPlusNormal"/>
        <w:jc w:val="right"/>
      </w:pPr>
      <w:r>
        <w:t>закона "Об образовании в Российской</w:t>
      </w:r>
    </w:p>
    <w:p w:rsidR="00C4412E" w:rsidRDefault="00C4412E">
      <w:pPr>
        <w:pStyle w:val="ConsPlusNormal"/>
        <w:jc w:val="right"/>
      </w:pPr>
      <w:r>
        <w:t>Федерации", в том числе к порядку</w:t>
      </w:r>
    </w:p>
    <w:p w:rsidR="00C4412E" w:rsidRDefault="00C4412E">
      <w:pPr>
        <w:pStyle w:val="ConsPlusNormal"/>
        <w:jc w:val="right"/>
      </w:pPr>
      <w:r>
        <w:t>предоставления родителям (законным</w:t>
      </w:r>
    </w:p>
    <w:p w:rsidR="00C4412E" w:rsidRDefault="00C4412E">
      <w:pPr>
        <w:pStyle w:val="ConsPlusNormal"/>
        <w:jc w:val="right"/>
      </w:pPr>
      <w:r>
        <w:t>представителям) детей</w:t>
      </w:r>
    </w:p>
    <w:p w:rsidR="00C4412E" w:rsidRDefault="00C4412E">
      <w:pPr>
        <w:pStyle w:val="ConsPlusNormal"/>
        <w:jc w:val="right"/>
      </w:pPr>
      <w:r>
        <w:t>сведений из них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Title"/>
        <w:jc w:val="center"/>
      </w:pPr>
      <w:bookmarkStart w:id="9" w:name="P465"/>
      <w:bookmarkEnd w:id="9"/>
      <w:r>
        <w:t>РЕКОМЕНДУЕМЫЕ СТАТУСЫ</w:t>
      </w:r>
    </w:p>
    <w:p w:rsidR="00C4412E" w:rsidRDefault="00C4412E">
      <w:pPr>
        <w:pStyle w:val="ConsPlusTitle"/>
        <w:jc w:val="center"/>
      </w:pPr>
      <w:r>
        <w:t>ИНФОРМИРОВАНИЯ (УВЕДОМЛЕНИЯ) ЗАЯВИТЕЛЕЙ О РЕЗУЛЬТАТАХ</w:t>
      </w:r>
    </w:p>
    <w:p w:rsidR="00C4412E" w:rsidRDefault="00C4412E">
      <w:pPr>
        <w:pStyle w:val="ConsPlusTitle"/>
        <w:jc w:val="center"/>
      </w:pPr>
      <w:r>
        <w:t>РАССМОТРЕНИЯ ЗАЯВЛЕНИЯ ДЛЯ НАПРАВЛЕНИЯ И (ИЛИ) ЗАЯВЛЕНИЯ</w:t>
      </w:r>
    </w:p>
    <w:p w:rsidR="00C4412E" w:rsidRDefault="00C4412E">
      <w:pPr>
        <w:pStyle w:val="ConsPlusTitle"/>
        <w:jc w:val="center"/>
      </w:pPr>
      <w:r>
        <w:t>О ПРИЕМЕ В ГОСУДАРСТВЕННЫЕ И МУНИЦИПАЛЬНЫЕ ОБРАЗОВАТЕЛЬНЫЕ</w:t>
      </w:r>
    </w:p>
    <w:p w:rsidR="00C4412E" w:rsidRDefault="00C4412E">
      <w:pPr>
        <w:pStyle w:val="ConsPlusTitle"/>
        <w:jc w:val="center"/>
      </w:pPr>
      <w:r>
        <w:t>ОРГАНИЗАЦИИ, А ТАКЖЕ В ИНЫЕ ОРГАНИЗАЦИИ В РАМКАХ</w:t>
      </w:r>
    </w:p>
    <w:p w:rsidR="00C4412E" w:rsidRDefault="00C4412E">
      <w:pPr>
        <w:pStyle w:val="ConsPlusTitle"/>
        <w:jc w:val="center"/>
      </w:pPr>
      <w:r>
        <w:t>СОГЛАШЕНИЙ, В ТОМ ЧИСЛЕ О ГОСУДАРСТВЕННО-ЧАСТНОМ,</w:t>
      </w:r>
    </w:p>
    <w:p w:rsidR="00C4412E" w:rsidRDefault="00C4412E">
      <w:pPr>
        <w:pStyle w:val="ConsPlusTitle"/>
        <w:jc w:val="center"/>
      </w:pPr>
      <w:r>
        <w:t>МУНИЦИПАЛЬНО-ЧАСТНОМ ПАРТНЕРСТВЕ</w:t>
      </w:r>
    </w:p>
    <w:p w:rsidR="00C4412E" w:rsidRDefault="00C441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3640"/>
        <w:gridCol w:w="3312"/>
      </w:tblGrid>
      <w:tr w:rsidR="00C4412E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2E" w:rsidRDefault="00C4412E">
            <w:pPr>
              <w:pStyle w:val="ConsPlusNormal"/>
              <w:jc w:val="center"/>
            </w:pPr>
            <w:r>
              <w:t>Статус информирования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C4412E" w:rsidRDefault="00C4412E">
            <w:pPr>
              <w:pStyle w:val="ConsPlusNormal"/>
              <w:jc w:val="center"/>
            </w:pPr>
            <w:r>
              <w:t>Комментарий к статусу информирования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2E" w:rsidRDefault="00C4412E">
            <w:pPr>
              <w:pStyle w:val="ConsPlusNormal"/>
              <w:jc w:val="center"/>
            </w:pPr>
            <w:r>
              <w:t>Событие, при котором выставляется статус информирования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Заявление поступило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 xml:space="preserve">"Заявление передано в региональную систему доступности дошкольного образования. Заявление зарегистрировано. _______________ (указывается дата и время регистрации заявления в формате: ДД.ММ.ГГГГ </w:t>
            </w:r>
            <w:proofErr w:type="spellStart"/>
            <w:proofErr w:type="gramStart"/>
            <w:r>
              <w:t>чч:мм</w:t>
            </w:r>
            <w:proofErr w:type="gramEnd"/>
            <w:r>
              <w:t>:сс</w:t>
            </w:r>
            <w:proofErr w:type="spellEnd"/>
            <w:r>
              <w:t xml:space="preserve">) с </w:t>
            </w:r>
            <w:r>
              <w:lastRenderedPageBreak/>
              <w:t>номером ____________________ (указывается уникальный номер заявления в региональной информационной системе). Ожидайте рассмотрения заявления в течение ____ дней."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lastRenderedPageBreak/>
              <w:t xml:space="preserve">присваивается после создания (получения) от Единого портала государственных и муниципальных услуг (функций) и (или) регионального портала государственных и муниципальных услуг (функций) </w:t>
            </w:r>
            <w:r>
              <w:lastRenderedPageBreak/>
              <w:t>заявления для направления и (или) заявления о приеме в региональных информационных системах; является началом оказания услуги и сроков рассмотрения заявления для направления и (или) заявления о приеме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lastRenderedPageBreak/>
              <w:t>Заявление принято к рассмотрению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"Начато рассмотрение заявления."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присваивается после принятия в работу заявления для направления в региональные информационные системы уполномоченным должностным лицом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Требуется подтверждение данных заявления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"Для подтверждения данных заявления Вам необходимо представить в ________________________ (указывается место представления документов) в срок _________________________ (указывается срок представления документов) следующие документы: _________________________ (указывается перечень подтверждающих документов, которые должен представить заявитель)."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присваивается в случае необходимости подтверждения данных заявления для направления и (или) заявления о приеме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Заявление рассмотрено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"Ваше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заявлении)."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присваивается в случае принятия положительного решения по заявлению для направления; является положительным результатом оказания услуги по постановке на учет детей, нуждающихся в получении места в дошкольной образовательной организации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Отказано в предоставлении услуги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"Вам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</w:t>
            </w:r>
          </w:p>
          <w:p w:rsidR="00C4412E" w:rsidRDefault="00C4412E">
            <w:pPr>
              <w:pStyle w:val="ConsPlusNormal"/>
            </w:pPr>
            <w:r>
              <w:t>Вам необходимо ____________ (указывается порядок действий, который необходимо выполнить заявителю для получения положительного результата по заявлению)."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 xml:space="preserve">присваивается заявлению для направления и (или) заявлению о приеме в государственные, муниципальные образовательные организации, а также в иные организации в рамках соглашений, в том числе о государственно-частном, </w:t>
            </w:r>
            <w:proofErr w:type="spellStart"/>
            <w:r>
              <w:t>муниципально</w:t>
            </w:r>
            <w:proofErr w:type="spellEnd"/>
            <w:r>
              <w:t xml:space="preserve">-частном партнерстве, отклоненному в ходе рассмотрения (дублирующая информация, неполный комплект документов, </w:t>
            </w:r>
            <w:r>
              <w:lastRenderedPageBreak/>
              <w:t>данные не подтверждены в установленный срок, отсутствие направления в дошкольные образовательные организации и т.п.); является отрицательным результатом оказания указанных услуг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lastRenderedPageBreak/>
              <w:t>Ожидание направления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"В настоящее время в образовательных организациях, указанных в заявлении, нет свободных мест, соответствующих запрашиваемым в заявлении условиям. Вам может быть предложено место в _________ (указывается перечень дошкольных образовательных организаций, в которых могут быть предоставлены места при наличии возможности).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организаций, выбранных для приема."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 xml:space="preserve">присваивается при наступлении желаемой даты приема при отсутствии документа о направлении в государственную, муниципальную образовательную организацию, а также в иную организацию в рамках соглашений, в том числе о государственно-частном, </w:t>
            </w:r>
            <w:proofErr w:type="spellStart"/>
            <w:r>
              <w:t>муниципально</w:t>
            </w:r>
            <w:proofErr w:type="spellEnd"/>
            <w:r>
              <w:t>-частном партнерстве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Изменение заявления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"В заявление для направления были внесены следующие изменения: ______________ (указывается перечень изменений, которые были внесены в заявление)."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присваивается при изменении данных, указанных в заявлении для направления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Отказано в изменении заявления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"Вам отказано в изменении заявления по причине: _________________________ (указывается причина, по которой внесение изменений в заявление невозможно)."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присваивается в случае невозможности внесения изменений в заявление для направления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Направлен в дошкольную образовательную организацию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"Вам предоставлено место в _____________ (указываются название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</w:t>
            </w:r>
          </w:p>
          <w:p w:rsidR="00C4412E" w:rsidRDefault="00C4412E">
            <w:pPr>
              <w:pStyle w:val="ConsPlusNormal"/>
            </w:pPr>
            <w:r>
              <w:t xml:space="preserve">Вам необходимо ____________ (описывается порядок действия заявителя после выставления статуса с указанием срока выполнения </w:t>
            </w:r>
            <w:r>
              <w:lastRenderedPageBreak/>
              <w:t>действия)."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lastRenderedPageBreak/>
              <w:t>присваивается после утверждения документа о направлении, содержащего информацию об определении места для ребенка, и внесения реквизитов данного документа в региональные информационные системы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Потребность в получении места не подтверждена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"Действие Вашего заявления приостановлено по причине _____________ (указывается причина).</w:t>
            </w:r>
          </w:p>
          <w:p w:rsidR="00C4412E" w:rsidRDefault="00C4412E">
            <w:pPr>
              <w:pStyle w:val="ConsPlusNormal"/>
            </w:pPr>
            <w:r>
              <w:t>Для восстановления заявления Вам необходимо ____________ (описывается порядок действия заявителя с указанием срока выполнения действия)."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присваивается после утверждения документа о направлении при отсутствии подтверждения заявителем потребности в предоставленном месте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Заявитель отказался от предоставленного места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"Действия по заявлению приостановлены по причине Вашего отказа от предоставленного места. Вам необходимо изменить заявление либо отозвать его."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присваивается после утверждения документа о направлении в случае отказа заявителя от предоставленного места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Формирование заявления о приеме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"Согласие с предоставленным местом направлено на рассмотрение в _____________ (указывается название органа управления в сфере образования)."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присваивается в случае подачи заявления для направления и заявления о приеме через Единый портал государственных и муниципальных услуг (функций) и (или) региональные порталы оказания государственных и муниципальных услуг (функций) после получения согласия заявителя с предоставленным местом до получения Единым порталом государственных и муниципальных услуг (функций) и (или) региональными порталами оказания государственных и муниципальных услуг (функций) данных от региональных информационных систем, необходимых для формирования заявления о приеме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Ожидание заключения договора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"Ваше заявление рассмотрено. Вам необходимо ____________ (указывается порядок действий заявителя, необходимых для заключения договора об образовании или оказания услуг по присмотру и уходу, место и срок подписания договора)."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C4412E" w:rsidRDefault="00C4412E">
            <w:pPr>
              <w:pStyle w:val="ConsPlusNormal"/>
            </w:pPr>
            <w:r>
              <w:t>присваивается при предоставлении полного пакета документов, необходимых для зачисления ребенка в дошкольную образовательную организацию</w:t>
            </w:r>
          </w:p>
        </w:tc>
      </w:tr>
      <w:tr w:rsidR="00C441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2E" w:rsidRDefault="00C4412E">
            <w:pPr>
              <w:pStyle w:val="ConsPlusNormal"/>
            </w:pPr>
            <w:r>
              <w:t>Зачислен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2E" w:rsidRDefault="00C4412E">
            <w:pPr>
              <w:pStyle w:val="ConsPlusNormal"/>
            </w:pPr>
            <w:r>
              <w:t xml:space="preserve">"Ваш ребенок зачислен в ________________________ (указывается название дошкольной образовательной организации), </w:t>
            </w:r>
            <w:r>
              <w:lastRenderedPageBreak/>
              <w:t>расположенную по адресу _______________ (указывается адрес расположения дошкольной образовательной организации или ее структурного подразделения, в которую зачислен ребенок) на основании ____________________________ (указываются реквизиты распорядительного акта о зачислении ребенка в дошкольную образовательную организацию)."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2E" w:rsidRDefault="00C4412E">
            <w:pPr>
              <w:pStyle w:val="ConsPlusNormal"/>
            </w:pPr>
            <w:r>
              <w:lastRenderedPageBreak/>
              <w:t xml:space="preserve">присваивается после подписания распорядительного акта о зачислении ребенка в дошкольную образовательную </w:t>
            </w:r>
            <w:r>
              <w:lastRenderedPageBreak/>
              <w:t>организацию; является положительным результатом оказания услуги по приему ребенка в дошкольную образовательную организацию</w:t>
            </w:r>
          </w:p>
        </w:tc>
      </w:tr>
    </w:tbl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right"/>
        <w:outlineLvl w:val="2"/>
      </w:pPr>
      <w:r>
        <w:t>Приложение N 3</w:t>
      </w:r>
    </w:p>
    <w:p w:rsidR="00C4412E" w:rsidRDefault="00C4412E">
      <w:pPr>
        <w:pStyle w:val="ConsPlusNormal"/>
        <w:jc w:val="right"/>
      </w:pPr>
      <w:r>
        <w:t>к рекомендуемым требованиям</w:t>
      </w:r>
    </w:p>
    <w:p w:rsidR="00C4412E" w:rsidRDefault="00C4412E">
      <w:pPr>
        <w:pStyle w:val="ConsPlusNormal"/>
        <w:jc w:val="right"/>
      </w:pPr>
      <w:r>
        <w:t>к функциям (задачам) региональных</w:t>
      </w:r>
    </w:p>
    <w:p w:rsidR="00C4412E" w:rsidRDefault="00C4412E">
      <w:pPr>
        <w:pStyle w:val="ConsPlusNormal"/>
        <w:jc w:val="right"/>
      </w:pPr>
      <w:r>
        <w:t>информационных систем, указанных</w:t>
      </w:r>
    </w:p>
    <w:p w:rsidR="00C4412E" w:rsidRDefault="00C4412E">
      <w:pPr>
        <w:pStyle w:val="ConsPlusNormal"/>
        <w:jc w:val="right"/>
      </w:pPr>
      <w:r>
        <w:t>в части 14 статьи 98 Федерального</w:t>
      </w:r>
    </w:p>
    <w:p w:rsidR="00C4412E" w:rsidRDefault="00C4412E">
      <w:pPr>
        <w:pStyle w:val="ConsPlusNormal"/>
        <w:jc w:val="right"/>
      </w:pPr>
      <w:r>
        <w:t>закона "Об образовании в Российской</w:t>
      </w:r>
    </w:p>
    <w:p w:rsidR="00C4412E" w:rsidRDefault="00C4412E">
      <w:pPr>
        <w:pStyle w:val="ConsPlusNormal"/>
        <w:jc w:val="right"/>
      </w:pPr>
      <w:r>
        <w:t>Федерации", в том числе к порядку</w:t>
      </w:r>
    </w:p>
    <w:p w:rsidR="00C4412E" w:rsidRDefault="00C4412E">
      <w:pPr>
        <w:pStyle w:val="ConsPlusNormal"/>
        <w:jc w:val="right"/>
      </w:pPr>
      <w:r>
        <w:t>предоставления родителям (законным</w:t>
      </w:r>
    </w:p>
    <w:p w:rsidR="00C4412E" w:rsidRDefault="00C4412E">
      <w:pPr>
        <w:pStyle w:val="ConsPlusNormal"/>
        <w:jc w:val="right"/>
      </w:pPr>
      <w:r>
        <w:t>представителям) детей</w:t>
      </w:r>
    </w:p>
    <w:p w:rsidR="00C4412E" w:rsidRDefault="00C4412E">
      <w:pPr>
        <w:pStyle w:val="ConsPlusNormal"/>
        <w:jc w:val="right"/>
      </w:pPr>
      <w:r>
        <w:t>сведений из них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center"/>
      </w:pPr>
      <w:bookmarkStart w:id="10" w:name="P537"/>
      <w:bookmarkEnd w:id="10"/>
      <w:r>
        <w:t>РЕКОМЕНДУЕМАЯ ФОРМА,</w:t>
      </w:r>
    </w:p>
    <w:p w:rsidR="00C4412E" w:rsidRDefault="00C4412E">
      <w:pPr>
        <w:pStyle w:val="ConsPlusNormal"/>
        <w:jc w:val="center"/>
      </w:pPr>
      <w:r>
        <w:t>формируемая в региональных информационных системах</w:t>
      </w:r>
    </w:p>
    <w:p w:rsidR="00C4412E" w:rsidRDefault="00C4412E">
      <w:pPr>
        <w:pStyle w:val="ConsPlusNormal"/>
        <w:jc w:val="center"/>
      </w:pPr>
      <w:r>
        <w:t>по каждой образовательной организации, указанной</w:t>
      </w:r>
    </w:p>
    <w:p w:rsidR="00C4412E" w:rsidRDefault="00C4412E">
      <w:pPr>
        <w:pStyle w:val="ConsPlusNormal"/>
        <w:jc w:val="center"/>
      </w:pPr>
      <w:r>
        <w:t>в заявлении для направления, в том числе для передачи</w:t>
      </w:r>
    </w:p>
    <w:p w:rsidR="00C4412E" w:rsidRDefault="00C4412E">
      <w:pPr>
        <w:pStyle w:val="ConsPlusNormal"/>
        <w:jc w:val="center"/>
      </w:pPr>
      <w:r>
        <w:t>на Единый портал государственных и муниципальных услуг</w:t>
      </w:r>
    </w:p>
    <w:p w:rsidR="00C4412E" w:rsidRDefault="00C4412E">
      <w:pPr>
        <w:pStyle w:val="ConsPlusNormal"/>
        <w:jc w:val="center"/>
      </w:pPr>
      <w:r>
        <w:t>(функций) и (или) региональные порталы государственных</w:t>
      </w:r>
    </w:p>
    <w:p w:rsidR="00C4412E" w:rsidRDefault="00C4412E">
      <w:pPr>
        <w:pStyle w:val="ConsPlusNormal"/>
        <w:jc w:val="center"/>
      </w:pPr>
      <w:r>
        <w:t>и муниципальных услуг (функций), и печати обезличенных</w:t>
      </w:r>
    </w:p>
    <w:p w:rsidR="00C4412E" w:rsidRDefault="00C4412E">
      <w:pPr>
        <w:pStyle w:val="ConsPlusNormal"/>
        <w:jc w:val="center"/>
      </w:pPr>
      <w:r>
        <w:t>списков детей, получивших места в государственных,</w:t>
      </w:r>
    </w:p>
    <w:p w:rsidR="00C4412E" w:rsidRDefault="00C4412E">
      <w:pPr>
        <w:pStyle w:val="ConsPlusNormal"/>
        <w:jc w:val="center"/>
      </w:pPr>
      <w:r>
        <w:t>муниципальных образовательных организациях, а также</w:t>
      </w:r>
    </w:p>
    <w:p w:rsidR="00C4412E" w:rsidRDefault="00C4412E">
      <w:pPr>
        <w:pStyle w:val="ConsPlusNormal"/>
        <w:jc w:val="center"/>
      </w:pPr>
      <w:r>
        <w:t>в иных организациях в рамках соглашений, в том числе</w:t>
      </w:r>
    </w:p>
    <w:p w:rsidR="00C4412E" w:rsidRDefault="00C4412E">
      <w:pPr>
        <w:pStyle w:val="ConsPlusNormal"/>
        <w:jc w:val="center"/>
      </w:pPr>
      <w:r>
        <w:t xml:space="preserve">о государственно-частном,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C4412E" w:rsidRDefault="00C441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841"/>
        <w:gridCol w:w="1680"/>
        <w:gridCol w:w="881"/>
        <w:gridCol w:w="1842"/>
        <w:gridCol w:w="993"/>
        <w:gridCol w:w="1949"/>
      </w:tblGrid>
      <w:tr w:rsidR="00C4412E"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C4412E" w:rsidRDefault="00C4412E">
            <w:pPr>
              <w:pStyle w:val="ConsPlusNormal"/>
              <w:jc w:val="center"/>
            </w:pPr>
            <w:r>
              <w:t>Идентификатор заявления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C4412E" w:rsidRDefault="00C4412E">
            <w:pPr>
              <w:pStyle w:val="ConsPlusNormal"/>
              <w:jc w:val="center"/>
            </w:pPr>
            <w:r>
              <w:t>Дата и время подачи заявления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4412E" w:rsidRDefault="00C4412E">
            <w:pPr>
              <w:pStyle w:val="ConsPlusNormal"/>
              <w:jc w:val="center"/>
            </w:pPr>
            <w:r>
              <w:t>Наличие внеочередного, первоочередного или преимущественного права для приема с указанием вида права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C4412E" w:rsidRDefault="00C4412E">
            <w:pPr>
              <w:pStyle w:val="ConsPlusNormal"/>
              <w:jc w:val="center"/>
            </w:pPr>
            <w:r>
              <w:t>Возрастная категория группы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4412E" w:rsidRDefault="00C4412E">
            <w:pPr>
              <w:pStyle w:val="ConsPlusNormal"/>
              <w:jc w:val="center"/>
            </w:pPr>
            <w:r>
              <w:t>Направленность группы с указанием вида для групп компенсирующей и комбинированной направленности и профиля группы для оздоровительных групп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412E" w:rsidRDefault="00C4412E">
            <w:pPr>
              <w:pStyle w:val="ConsPlusNormal"/>
              <w:jc w:val="center"/>
            </w:pPr>
            <w:r>
              <w:t>Режим пребывания ребенка в группе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C4412E" w:rsidRDefault="00C4412E">
            <w:pPr>
              <w:pStyle w:val="ConsPlusNormal"/>
              <w:jc w:val="center"/>
            </w:pPr>
            <w:r>
              <w:t>Наименование и направленность образовательной программы (при наличии) или данные об осуществлении только присмотра и ухода, язык обучения</w:t>
            </w:r>
          </w:p>
        </w:tc>
      </w:tr>
    </w:tbl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right"/>
        <w:outlineLvl w:val="1"/>
      </w:pPr>
      <w:r>
        <w:t>Приложение N 2</w:t>
      </w:r>
    </w:p>
    <w:p w:rsidR="00C4412E" w:rsidRDefault="00C4412E">
      <w:pPr>
        <w:pStyle w:val="ConsPlusNormal"/>
        <w:jc w:val="right"/>
      </w:pPr>
      <w:r>
        <w:t>к методическим рекомендациям</w:t>
      </w:r>
    </w:p>
    <w:p w:rsidR="00C4412E" w:rsidRDefault="00C4412E">
      <w:pPr>
        <w:pStyle w:val="ConsPlusNormal"/>
        <w:jc w:val="right"/>
      </w:pPr>
      <w:r>
        <w:t>по порядку формирования и ведения</w:t>
      </w:r>
    </w:p>
    <w:p w:rsidR="00C4412E" w:rsidRDefault="00C4412E">
      <w:pPr>
        <w:pStyle w:val="ConsPlusNormal"/>
        <w:jc w:val="right"/>
      </w:pPr>
      <w:r>
        <w:t>региональных информационных систем,</w:t>
      </w:r>
    </w:p>
    <w:p w:rsidR="00C4412E" w:rsidRDefault="00C4412E">
      <w:pPr>
        <w:pStyle w:val="ConsPlusNormal"/>
        <w:jc w:val="right"/>
      </w:pPr>
      <w:r>
        <w:t>указанных в части 14 статьи 98</w:t>
      </w:r>
    </w:p>
    <w:p w:rsidR="00C4412E" w:rsidRDefault="00C4412E">
      <w:pPr>
        <w:pStyle w:val="ConsPlusNormal"/>
        <w:jc w:val="right"/>
      </w:pPr>
      <w:r>
        <w:t>Федерального закона "Об образовании</w:t>
      </w:r>
    </w:p>
    <w:p w:rsidR="00C4412E" w:rsidRDefault="00C4412E">
      <w:pPr>
        <w:pStyle w:val="ConsPlusNormal"/>
        <w:jc w:val="right"/>
      </w:pPr>
      <w:r>
        <w:t>в Российской Федерации",</w:t>
      </w:r>
    </w:p>
    <w:p w:rsidR="00C4412E" w:rsidRDefault="00C4412E">
      <w:pPr>
        <w:pStyle w:val="ConsPlusNormal"/>
        <w:jc w:val="right"/>
      </w:pPr>
      <w:r>
        <w:t>в том числе по порядку предоставления</w:t>
      </w:r>
    </w:p>
    <w:p w:rsidR="00C4412E" w:rsidRDefault="00C4412E">
      <w:pPr>
        <w:pStyle w:val="ConsPlusNormal"/>
        <w:jc w:val="right"/>
      </w:pPr>
      <w:r>
        <w:t>родителям (законным представителям)</w:t>
      </w:r>
    </w:p>
    <w:p w:rsidR="00C4412E" w:rsidRDefault="00C4412E">
      <w:pPr>
        <w:pStyle w:val="ConsPlusNormal"/>
        <w:jc w:val="right"/>
      </w:pPr>
      <w:r>
        <w:t>детей сведений из них</w:t>
      </w:r>
    </w:p>
    <w:p w:rsidR="00C4412E" w:rsidRDefault="00C4412E">
      <w:pPr>
        <w:pStyle w:val="ConsPlusNormal"/>
        <w:jc w:val="right"/>
      </w:pPr>
    </w:p>
    <w:p w:rsidR="00C4412E" w:rsidRDefault="00C4412E">
      <w:pPr>
        <w:pStyle w:val="ConsPlusTitle"/>
        <w:jc w:val="center"/>
      </w:pPr>
      <w:bookmarkStart w:id="11" w:name="P572"/>
      <w:bookmarkEnd w:id="11"/>
      <w:r>
        <w:t>РЕКОМЕНДУЕМЫЙ ПЕРЕЧЕНЬ</w:t>
      </w:r>
    </w:p>
    <w:p w:rsidR="00C4412E" w:rsidRDefault="00C4412E">
      <w:pPr>
        <w:pStyle w:val="ConsPlusTitle"/>
        <w:jc w:val="center"/>
      </w:pPr>
      <w:r>
        <w:t>ИНФОРМАЦИИ, СОДЕРЖАЩЕЙСЯ В РЕГИОНАЛЬНЫХ ИНФОРМАЦИОННЫХ</w:t>
      </w:r>
    </w:p>
    <w:p w:rsidR="00C4412E" w:rsidRDefault="00C4412E">
      <w:pPr>
        <w:pStyle w:val="ConsPlusTitle"/>
        <w:jc w:val="center"/>
      </w:pPr>
      <w:r>
        <w:t>СИСТЕМАХ, УКАЗАННЫХ В ЧАСТИ 14 СТАТЬИ 98 ФЕДЕРАЛЬНОГО</w:t>
      </w:r>
    </w:p>
    <w:p w:rsidR="00C4412E" w:rsidRDefault="00C4412E">
      <w:pPr>
        <w:pStyle w:val="ConsPlusTitle"/>
        <w:jc w:val="center"/>
      </w:pPr>
      <w:r>
        <w:t>ЗАКОНА "ОБ ОБРАЗОВАНИИ В РОССИЙСКОЙ ФЕДЕРАЦИИ"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Title"/>
        <w:jc w:val="center"/>
        <w:outlineLvl w:val="2"/>
      </w:pPr>
      <w:r>
        <w:t>I. О детях, нуждающихся в получении мест</w:t>
      </w:r>
    </w:p>
    <w:p w:rsidR="00C4412E" w:rsidRDefault="00C4412E">
      <w:pPr>
        <w:pStyle w:val="ConsPlusTitle"/>
        <w:jc w:val="center"/>
      </w:pPr>
      <w:r>
        <w:t>в государственных, муниципальных образовательных</w:t>
      </w:r>
    </w:p>
    <w:p w:rsidR="00C4412E" w:rsidRDefault="00C4412E">
      <w:pPr>
        <w:pStyle w:val="ConsPlusTitle"/>
        <w:jc w:val="center"/>
      </w:pPr>
      <w:r>
        <w:t>организациях, а также в иных организациях в рамках</w:t>
      </w:r>
    </w:p>
    <w:p w:rsidR="00C4412E" w:rsidRDefault="00C4412E">
      <w:pPr>
        <w:pStyle w:val="ConsPlusTitle"/>
        <w:jc w:val="center"/>
      </w:pPr>
      <w:r>
        <w:t>соглашений, в том числе о государственно-частном,</w:t>
      </w:r>
    </w:p>
    <w:p w:rsidR="00C4412E" w:rsidRDefault="00C4412E">
      <w:pPr>
        <w:pStyle w:val="ConsPlusTitle"/>
        <w:jc w:val="center"/>
      </w:pPr>
      <w:proofErr w:type="spellStart"/>
      <w:r>
        <w:t>муниципально</w:t>
      </w:r>
      <w:proofErr w:type="spellEnd"/>
      <w:r>
        <w:t>-частном партнерстве, и об их</w:t>
      </w:r>
    </w:p>
    <w:p w:rsidR="00C4412E" w:rsidRDefault="00C4412E">
      <w:pPr>
        <w:pStyle w:val="ConsPlusTitle"/>
        <w:jc w:val="center"/>
      </w:pPr>
      <w:r>
        <w:t>родителях (законных представителях)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ind w:firstLine="540"/>
        <w:jc w:val="both"/>
      </w:pPr>
      <w:r>
        <w:t>1. Фамилия, имя, отчество (при наличии) ребенка и его родителей (законных представителей).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2. Дата рождения ребенка.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3. Реквизиты свидетельства о рождении ребенка или иного документа, подтверждающего личность ребенка.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4. Адрес места жительства ребенка.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5. Сведения о наличии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6. Реквизиты документа, удостоверяющего личность родителя (законного представителя) ребенка.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7. Реквизиты документов, подтверждающих установление опеки или попечительства (при наличии).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8. Адрес электронной почты, номер телефона (при наличии) родителей (законных представителей) ребенка.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9. Реквизиты документа, подтверждающего право на специальные меры поддержки (гарантии) отдельных категорий граждан и их семей (при наличии) с указанием типа и времени действия указанных мер (гарантий).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lastRenderedPageBreak/>
        <w:t>10. Сведения о потребности в направленности дошкольной группы.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11. Сведения о выборе языка обучения (при наличии).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12. Сведения о необходимом режиме пребывания ребенка.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13. Желаемая дата приема.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14. Перечень государственных, муниципальных образовательных организаций, а также иных организаций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выбранных для приема.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15. Фамилия (фамилии), имя (имена), отчество (отчества) (при наличии) братьев и (или) сестер, проживающих в одной семье с ребенком и имеющих общее с ним место жительства, обучающихся в государственной, муниципальной образовательной организации, а также в иной организации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в которую подается заявление для направления.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Title"/>
        <w:jc w:val="center"/>
        <w:outlineLvl w:val="2"/>
      </w:pPr>
      <w:r>
        <w:t>II. Об организациях, реализующих образовательные</w:t>
      </w:r>
    </w:p>
    <w:p w:rsidR="00C4412E" w:rsidRDefault="00C4412E">
      <w:pPr>
        <w:pStyle w:val="ConsPlusTitle"/>
        <w:jc w:val="center"/>
      </w:pPr>
      <w:r>
        <w:t>программы дошкольного образования и (или) осуществляющих</w:t>
      </w:r>
    </w:p>
    <w:p w:rsidR="00C4412E" w:rsidRDefault="00C4412E">
      <w:pPr>
        <w:pStyle w:val="ConsPlusTitle"/>
        <w:jc w:val="center"/>
      </w:pPr>
      <w:r>
        <w:t>присмотр и уход за детьми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ind w:firstLine="540"/>
        <w:jc w:val="both"/>
      </w:pPr>
      <w:r>
        <w:t>1. Идентификатор дошкольной образовательной организации.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2. Наименование дошкольной образовательной организации.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3. Категория дошкольной образовательной организации с учетом формы собственности.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4. Статус (действующая/недействующая) дошкольной образовательной организации.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5. Организационная структура дошкольной образовательной организации.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6. Реквизиты лицензии на осуществление образовательной деятельности дошкольной образовательной организации (при наличии).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7. Тип местности (городская/сельская), в которой располагается дошкольная образовательная организация.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8. Фамилия, имя, отчество (при наличии) руководителя дошкольной образовательной организации.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9. Режим работы дошкольной образовательной организации.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10. Кратность приема пищи и режим питания в дошкольной образовательной организации.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11. Контактная информация о дошкольной образовательной организации, в том числе: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а) юридический адрес в формате федеральной информационной адресной системы;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б) юридический адрес;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в) адрес официального сайта в информационно-телекоммуникационной сети "Интернет";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г) адрес электронной почты (при наличии);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д) номер телефона (при наличии).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12. Сведения о зданиях дошкольной образовательной организации, в том числе: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lastRenderedPageBreak/>
        <w:t>а) идентификатор здания;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б) наименование здания;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в) адреса здания в формате федеральной информационной адресной системы;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г) адрес здания;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д) тип местности (городская/сельская), на которой располагается здание;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е) тип здания;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ж) степень износа здания;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з) готовность здания к осуществлению в нем образовательной деятельности и (или) присмотра и ухода за детьми;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и) наличие в здании отдельных помещений, необходимых для организации образовательного процесса и иных условий пребывания детей в дошкольной образовательной организации;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к) наличие в здании условий для пребывания детей-инвалидов и детей с ограниченными возможностями здоровья.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13. Сведения о дошкольной группе дошкольной образовательной организации, в том числе: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а) идентификатор дошкольной группы;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б) наименование дошкольной группы;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в) возрастной диапазон дошкольной группы;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г) направленность дошкольной группы;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д) режим работы дошкольной группы;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е) сведения о реализации образовательной программы и (или) услуги по присмотру и уходу в дошкольной группе;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ж) вид реализуемой образовательной программы (при наличии);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з) площадь дошкольной группы;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и) нормативная емкость дошкольной группы;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к) сведения о наличии подгрупп детей, посещающих дошкольную группу;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л) количество свободных мест в дошкольной группе;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м) количество мест, на которые направлены дети;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н) количество мест в дошкольной группе дошкольной образовательной организации, указанной учредителем в соответствующем распорядительном акте для перевода детей из других дошкольных образовательных организаций в связи с прекращением их деятельности, аннулированием или прекращением лицензии на осуществление образовательной деятельности дошкольной образовательной организации;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о) количество воспитателей в дошкольной группе;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lastRenderedPageBreak/>
        <w:t>п) число дней, проведенных каждым ребенком в дошкольной группе за месяц.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14. Реализуемые дополнительные образовательные программы.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15. Число структурных подразделений (филиалов) дошкольной образовательной организации.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16. Наличие договора об оказании образовательных услуг с другой дошкольной образовательной организацией.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17. Сведения о консультационных центрах, в том числе: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а) количество обращений в консультационный центр;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б) количество работников, обеспечивающих деятельность консультационного центра;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в) предоставляемые услуги;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г) количество родителей (законных представителей), обратившихся в консультационный центр;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д) количество детей, охваченных услугами консультационного центра.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18. Сведения о нетиповых структурных подразделениях.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19. Сведения о наличии паспорта доступности объекта и услуг для детей-инвалидов.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Title"/>
        <w:jc w:val="center"/>
        <w:outlineLvl w:val="2"/>
      </w:pPr>
      <w:r>
        <w:t>III. О результатах рассмотрения заявлений</w:t>
      </w:r>
    </w:p>
    <w:p w:rsidR="00C4412E" w:rsidRDefault="00C4412E">
      <w:pPr>
        <w:pStyle w:val="ConsPlusTitle"/>
        <w:jc w:val="center"/>
      </w:pPr>
      <w:r>
        <w:t>о предоставлении детям мест в государственных,</w:t>
      </w:r>
    </w:p>
    <w:p w:rsidR="00C4412E" w:rsidRDefault="00C4412E">
      <w:pPr>
        <w:pStyle w:val="ConsPlusTitle"/>
        <w:jc w:val="center"/>
      </w:pPr>
      <w:r>
        <w:t>муниципальных образовательных организациях, а также</w:t>
      </w:r>
    </w:p>
    <w:p w:rsidR="00C4412E" w:rsidRDefault="00C4412E">
      <w:pPr>
        <w:pStyle w:val="ConsPlusTitle"/>
        <w:jc w:val="center"/>
      </w:pPr>
      <w:r>
        <w:t>в иных организациях в рамках соглашений, в том числе</w:t>
      </w:r>
    </w:p>
    <w:p w:rsidR="00C4412E" w:rsidRDefault="00C4412E">
      <w:pPr>
        <w:pStyle w:val="ConsPlusTitle"/>
        <w:jc w:val="center"/>
      </w:pPr>
      <w:r>
        <w:t xml:space="preserve">о государственно-частном, </w:t>
      </w:r>
      <w:proofErr w:type="spellStart"/>
      <w:r>
        <w:t>муниципально</w:t>
      </w:r>
      <w:proofErr w:type="spellEnd"/>
      <w:r>
        <w:t>-частном партнерстве,</w:t>
      </w:r>
    </w:p>
    <w:p w:rsidR="00C4412E" w:rsidRDefault="00C4412E">
      <w:pPr>
        <w:pStyle w:val="ConsPlusTitle"/>
        <w:jc w:val="center"/>
      </w:pPr>
      <w:r>
        <w:t>последовательности предоставления таких мест, основаниях</w:t>
      </w:r>
    </w:p>
    <w:p w:rsidR="00C4412E" w:rsidRDefault="00C4412E">
      <w:pPr>
        <w:pStyle w:val="ConsPlusTitle"/>
        <w:jc w:val="center"/>
      </w:pPr>
      <w:r>
        <w:t>изменения указанной последовательности для каждого</w:t>
      </w:r>
    </w:p>
    <w:p w:rsidR="00C4412E" w:rsidRDefault="00C4412E">
      <w:pPr>
        <w:pStyle w:val="ConsPlusTitle"/>
        <w:jc w:val="center"/>
      </w:pPr>
      <w:r>
        <w:t>ребенка, результатах направления и приема</w:t>
      </w:r>
    </w:p>
    <w:p w:rsidR="00C4412E" w:rsidRDefault="00C4412E">
      <w:pPr>
        <w:pStyle w:val="ConsPlusTitle"/>
        <w:jc w:val="center"/>
      </w:pPr>
      <w:r>
        <w:t>детей в указанные организации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ind w:firstLine="540"/>
        <w:jc w:val="both"/>
      </w:pPr>
      <w:r>
        <w:t>1. Индивидуальные номера заявлений.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2. Дата постановки на учет.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3. Статусы обработки заявлений, основания изменения статусов и комментарии к ним, включая информацию о результатах направления, приема, в том числе о наименовании дошкольной образовательной организации, режиме пребывания ребенка, направленности и возрастном диапазоне группы, языке обучения (при наличии), об освоении образовательной программы (включая присмотр и уход) или о получении только присмотра и ухода, виде, наименовании и направленности образовательной программы (при наличии).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4. Реквизиты документа, подтверждающего направление в государственную, муниципальную образовательную организацию или в иную организацию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5. Реквизиты документа о приеме ребенка в дошкольную образовательную организацию.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Title"/>
        <w:jc w:val="center"/>
        <w:outlineLvl w:val="2"/>
      </w:pPr>
      <w:r>
        <w:t>IV. Об осваивающих образовательные программы дошкольного</w:t>
      </w:r>
    </w:p>
    <w:p w:rsidR="00C4412E" w:rsidRDefault="00C4412E">
      <w:pPr>
        <w:pStyle w:val="ConsPlusTitle"/>
        <w:jc w:val="center"/>
      </w:pPr>
      <w:r>
        <w:t>образования и (или) получающих присмотр и уход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ind w:firstLine="540"/>
        <w:jc w:val="both"/>
      </w:pPr>
      <w:r>
        <w:t>1. Фамилия, имя, отчество (при наличии) ребенка и его родителей (законных представителей).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2. Дата рождения ребенка.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3. Реквизиты свидетельства о рождении ребенка или иного документа, подтверждающего личность ребенка.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4. Адрес места жительства ребенка.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5. Реквизиты документа, удостоверяющего личность родителя (законного представителя) ребенка.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6. Реквизиты документов, подтверждающих установление опеки или попечительства (при наличии) над ребенком.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7. Адрес электронной почты, номер телефона (при наличии) родителей (законных представителей) ребенка.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8. Идентификатор группы, которую посещает ребенок.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9. Режим пребывания ребенка в группе.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10. Направленность группы.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11. Язык обучения (при наличии).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12. Сведения об освоении образовательной программы (включая присмотр и уход) или о получении только присмотра и ухода.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13. Вид, наименование и направленность образовательной программы (при наличии).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14. Срок освоения образовательной программы (при наличии).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15. Сведения о наличии у ребенка ограниченных возможностей здоровья и (или) инвалидности (при наличии).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16. Сведения о планируемом прекращении договорных отношений в текущем году в связи с переходом в 1 класс или переводом в другую дошкольную образовательную организацию.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Title"/>
        <w:jc w:val="center"/>
        <w:outlineLvl w:val="2"/>
      </w:pPr>
      <w:r>
        <w:t>V. Об органах местного самоуправления</w:t>
      </w:r>
    </w:p>
    <w:p w:rsidR="00C4412E" w:rsidRDefault="00C4412E">
      <w:pPr>
        <w:pStyle w:val="ConsPlusTitle"/>
        <w:jc w:val="center"/>
      </w:pPr>
      <w:r>
        <w:t>муниципальных районов, городских и муниципальных округов</w:t>
      </w:r>
    </w:p>
    <w:p w:rsidR="00C4412E" w:rsidRDefault="00C4412E">
      <w:pPr>
        <w:pStyle w:val="ConsPlusTitle"/>
        <w:jc w:val="center"/>
      </w:pPr>
      <w:r>
        <w:t>субъектов Российской Федерации, органах государственной</w:t>
      </w:r>
    </w:p>
    <w:p w:rsidR="00C4412E" w:rsidRDefault="00C4412E">
      <w:pPr>
        <w:pStyle w:val="ConsPlusTitle"/>
        <w:jc w:val="center"/>
      </w:pPr>
      <w:r>
        <w:t>власти г. Москвы, Санкт-Петербурга и Севастополя,</w:t>
      </w:r>
    </w:p>
    <w:p w:rsidR="00C4412E" w:rsidRDefault="00C4412E">
      <w:pPr>
        <w:pStyle w:val="ConsPlusTitle"/>
        <w:jc w:val="center"/>
      </w:pPr>
      <w:r>
        <w:t>осуществляющих управление в сфере образования</w:t>
      </w:r>
    </w:p>
    <w:p w:rsidR="00C4412E" w:rsidRDefault="00C4412E">
      <w:pPr>
        <w:pStyle w:val="ConsPlusTitle"/>
        <w:jc w:val="center"/>
      </w:pPr>
      <w:r>
        <w:t>в части организации предоставления общедоступного</w:t>
      </w:r>
    </w:p>
    <w:p w:rsidR="00C4412E" w:rsidRDefault="00C4412E">
      <w:pPr>
        <w:pStyle w:val="ConsPlusTitle"/>
        <w:jc w:val="center"/>
      </w:pPr>
      <w:r>
        <w:t>и бесплатного дошкольного образования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ind w:firstLine="540"/>
        <w:jc w:val="both"/>
      </w:pPr>
      <w:r>
        <w:t>1. Код согласно Общероссийскому классификатору территорий муниципальных образований муниципального района или городского (муниципального) округа внутри субъекта Российской Федерации; для гг. Москвы, Санкт-Петербурга и Севастополя - код согласно Общероссийскому классификатору территорий муниципальных образований внутригородского муниципального образования.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2. Ссылка на страницу (страницы) портала (порталов) государственных (муниципальных) услуг, обеспечивающих прием заявлений для направления и (или) заявлений о приеме детей в дошкольные образовательные организации.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lastRenderedPageBreak/>
        <w:t>3. Наименование органа управления в сфере образования.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4. Адрес места нахождения органа управления в сфере образования.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5. Адрес официального сайта органа управления в сфере образования в информационно-телекоммуникационной сети "Интернет".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6. Адрес электронной почты органа управления в сфере образования.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7. Телефон органа управления в сфере образования.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8. Режим работы органа управления в сфере образования.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9. Ссылка на акт, устанавливающий порядок постановки на учет детей, нуждающихся в получении места в дошкольной образовательной организации, в целях приема детей в дошкольные образовательные организации, размещенный в информационно-телекоммуникационной сети "Интернет" в порядке официального опубликования (обнародования).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10. Ссылка на акт, определяющий закрепление государственных, муниципальных образовательных организаций, а также иных организаций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>-частном партнерстве, за конкретными территориями муниципального образования, размещенный в информационно-телекоммуникационной сети "Интернет" в порядке официального опубликования (обнародования).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11. Максимальное число государственных, муниципальных образовательных организаций, а также иных организаций в рамках соглашений, в том числе о государственно-частном, </w:t>
      </w:r>
      <w:proofErr w:type="spellStart"/>
      <w:r>
        <w:t>муниципально</w:t>
      </w:r>
      <w:proofErr w:type="spellEnd"/>
      <w:r>
        <w:t xml:space="preserve">-частном партнерстве, которое можно указать при выборе дошкольной образовательной организации для приема, согласно </w:t>
      </w:r>
      <w:proofErr w:type="gramStart"/>
      <w:r>
        <w:t>акту</w:t>
      </w:r>
      <w:proofErr w:type="gramEnd"/>
      <w:r>
        <w:t xml:space="preserve"> об оказании государственной или муниципальной услуги.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12. Количество консультационных центров, расположенных на территории муниципального образования.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13. Количество организаций в сфере образования, оказывающих услуги ранней помощи, расположенных на территории муниципального образования.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14. Количество детей, получающих дошкольное образование в семейной форме.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 xml:space="preserve">15. Информация о размере родительской платы, установленной актами учредителей государственных, муниципальных образовательных организаций, а также иных организаций, в том числе в рамках соглашений о государственно-частном,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16. Информация о максимальном размере родительской платы, установленном актами субъектов Российской Федерации.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17. Информация о среднем размере родительской платы, установленном актами субъектов Российской Федерации.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18. Ссылка на акт субъекта Российской Федерации, устанавливающий критерии нуждаемости для выплаты компенсации части родительской платы (при наличии), размещенный в информационно-телекоммуникационной сети "Интернет" в порядке официального опубликования.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t>19. Ссылка на акт субъекта Российской Федерации, определяющий порядок формирования и ведения информационной системы, размещенный в информационно-телекоммуникационной сети "Интернет" в порядке официального опубликования.</w:t>
      </w:r>
    </w:p>
    <w:p w:rsidR="00C4412E" w:rsidRDefault="00C4412E">
      <w:pPr>
        <w:pStyle w:val="ConsPlusNormal"/>
        <w:spacing w:before="220"/>
        <w:ind w:firstLine="540"/>
        <w:jc w:val="both"/>
      </w:pPr>
      <w:r>
        <w:lastRenderedPageBreak/>
        <w:t>20. Фамилия, имя, отчество (при наличии), адрес электронной почты, телефон должностного лица, ответственного за передачу информации из региональной информационной системы в федеральную информационную систему.</w:t>
      </w: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jc w:val="both"/>
      </w:pPr>
    </w:p>
    <w:p w:rsidR="00C4412E" w:rsidRDefault="00C441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EEA" w:rsidRDefault="00104EEA"/>
    <w:sectPr w:rsidR="00104EEA" w:rsidSect="0082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2E"/>
    <w:rsid w:val="00104EEA"/>
    <w:rsid w:val="00491C19"/>
    <w:rsid w:val="00663300"/>
    <w:rsid w:val="00C4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2DC4-5675-47CF-BC5C-477B66CD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1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1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1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1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D3ACF7A2EA7611A75F6936C2CB7DBE2C86243DBDAB33E25B21368157F5C3117D80B671D7EB36BEC316F5300B2000D8C2580F387ACt0G" TargetMode="External"/><Relationship Id="rId13" Type="http://schemas.openxmlformats.org/officeDocument/2006/relationships/hyperlink" Target="consultantplus://offline/ref=441D3ACF7A2EA7611A75F6936C2CB7DBE2C86243DBDAB33E25B21368157F5C3117D80B671B7CB36BEC316F5300B2000D8C2580F387ACt0G" TargetMode="External"/><Relationship Id="rId18" Type="http://schemas.openxmlformats.org/officeDocument/2006/relationships/hyperlink" Target="consultantplus://offline/ref=441D3ACF7A2EA7611A75F6936C2CB7DBE2C86243DBDAB33E25B21368157F5C3117D80B671B7EB36BEC316F5300B2000D8C2580F387ACt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1D3ACF7A2EA7611A75F6936C2CB7DBE2C86243DBDAB33E25B21368157F5C3117D80B671B7AB36BEC316F5300B2000D8C2580F387ACt0G" TargetMode="External"/><Relationship Id="rId7" Type="http://schemas.openxmlformats.org/officeDocument/2006/relationships/hyperlink" Target="consultantplus://offline/ref=441D3ACF7A2EA7611A75F6936C2CB7DBE2C86243DBDAB33E25B21368157F5C3117D80B67187BB36BEC316F5300B2000D8C2580F387ACt0G" TargetMode="External"/><Relationship Id="rId12" Type="http://schemas.openxmlformats.org/officeDocument/2006/relationships/hyperlink" Target="consultantplus://offline/ref=441D3ACF7A2EA7611A75F6936C2CB7DBE2C86243DBDAB33E25B21368157F5C3117D80B671B7AB36BEC316F5300B2000D8C2580F387ACt0G" TargetMode="External"/><Relationship Id="rId17" Type="http://schemas.openxmlformats.org/officeDocument/2006/relationships/hyperlink" Target="consultantplus://offline/ref=441D3ACF7A2EA7611A75F6936C2CB7DBE2C86243DBDAB33E25B21368157F5C3117D80B671B7FB36BEC316F5300B2000D8C2580F387ACt0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1D3ACF7A2EA7611A75F6936C2CB7DBE2C86243DBDAB33E25B21368157F5C3117D80B671B7DB36BEC316F5300B2000D8C2580F387ACt0G" TargetMode="External"/><Relationship Id="rId20" Type="http://schemas.openxmlformats.org/officeDocument/2006/relationships/hyperlink" Target="consultantplus://offline/ref=441D3ACF7A2EA7611A75F6936C2CB7DBE2C86243DBDAB33E25B21368157F5C3117D80B671D78B36BEC316F5300B2000D8C2580F387ACt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1D3ACF7A2EA7611A75F6936C2CB7DBE2C86243DBDAB33E25B21368157F5C3117D80B67187BB36BEC316F5300B2000D8C2580F387ACt0G" TargetMode="External"/><Relationship Id="rId11" Type="http://schemas.openxmlformats.org/officeDocument/2006/relationships/hyperlink" Target="consultantplus://offline/ref=441D3ACF7A2EA7611A75F6936C2CB7DBE2C86243DBDAB33E25B21368157F5C3117D80B671B7BB36BEC316F5300B2000D8C2580F387ACt0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41D3ACF7A2EA7611A75F6936C2CB7DBE2C86243DBDAB33E25B21368157F5C3117D80B67187CB36BEC316F5300B2000D8C2580F387ACt0G" TargetMode="External"/><Relationship Id="rId15" Type="http://schemas.openxmlformats.org/officeDocument/2006/relationships/hyperlink" Target="consultantplus://offline/ref=441D3ACF7A2EA7611A75F6936C2CB7DBE2C86243DBDAB33E25B21368157F5C3117D80B671B7EB36BEC316F5300B2000D8C2580F387ACt0G" TargetMode="External"/><Relationship Id="rId23" Type="http://schemas.openxmlformats.org/officeDocument/2006/relationships/hyperlink" Target="consultantplus://offline/ref=441D3ACF7A2EA7611A75F6936C2CB7DBE2C86243DBDAB33E25B21368157F5C3117D80B671B7AB36BEC316F5300B2000D8C2580F387ACt0G" TargetMode="External"/><Relationship Id="rId10" Type="http://schemas.openxmlformats.org/officeDocument/2006/relationships/hyperlink" Target="consultantplus://offline/ref=441D3ACF7A2EA7611A75F6936C2CB7DBE2C86243DBDAB33E25B21368157F5C3117D80B671C7AB36BEC316F5300B2000D8C2580F387ACt0G" TargetMode="External"/><Relationship Id="rId19" Type="http://schemas.openxmlformats.org/officeDocument/2006/relationships/hyperlink" Target="consultantplus://offline/ref=441D3ACF7A2EA7611A75F6936C2CB7DBE2C86243DBDAB33E25B21368157F5C3117D80B67187BB36BEC316F5300B2000D8C2580F387ACt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1D3ACF7A2EA7611A75F6936C2CB7DBE2C86243DBDAB33E25B21368157F5C3117D80B671D7FB36BEC316F5300B2000D8C2580F387ACt0G" TargetMode="External"/><Relationship Id="rId14" Type="http://schemas.openxmlformats.org/officeDocument/2006/relationships/hyperlink" Target="consultantplus://offline/ref=441D3ACF7A2EA7611A75F6936C2CB7DBE2C86243DBDAB33E25B21368157F5C3117D80B671B70B36BEC316F5300B2000D8C2580F387ACt0G" TargetMode="External"/><Relationship Id="rId22" Type="http://schemas.openxmlformats.org/officeDocument/2006/relationships/hyperlink" Target="consultantplus://offline/ref=441D3ACF7A2EA7611A75F6936C2CB7DBE2C86243DBDAB33E25B21368157F5C3117D80B67187BB36BEC316F5300B2000D8C2580F387ACt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14042</Words>
  <Characters>80044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Казарян Эгине Степановна</dc:creator>
  <cp:keywords/>
  <dc:description/>
  <cp:lastModifiedBy>Казарян Эгине Степановна</cp:lastModifiedBy>
  <cp:revision>3</cp:revision>
  <dcterms:created xsi:type="dcterms:W3CDTF">2020-07-31T06:44:00Z</dcterms:created>
  <dcterms:modified xsi:type="dcterms:W3CDTF">2020-08-05T12:57:00Z</dcterms:modified>
</cp:coreProperties>
</file>